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12946676"/>
    <w:bookmarkEnd w:id="0"/>
    <w:p w14:paraId="1FBE3D0F" w14:textId="51F4646F" w:rsidR="004F2162" w:rsidRDefault="006C4E2B">
      <w:r w:rsidRPr="00E91C15">
        <w:object w:dxaOrig="9355" w:dyaOrig="10579" w14:anchorId="60393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528.75pt" o:ole="">
            <v:imagedata r:id="rId5" o:title=""/>
          </v:shape>
          <o:OLEObject Type="Embed" ProgID="Word.Document.12" ShapeID="_x0000_i1028" DrawAspect="Content" ObjectID="_1647856321" r:id="rId6">
            <o:FieldCodes>\s</o:FieldCodes>
          </o:OLEObject>
        </w:object>
      </w:r>
    </w:p>
    <w:p w14:paraId="2E4B7AC5" w14:textId="77777777" w:rsidR="00DC07C5" w:rsidRDefault="00DC07C5" w:rsidP="00DC07C5">
      <w:pPr>
        <w:spacing w:after="0" w:line="240" w:lineRule="auto"/>
        <w:jc w:val="center"/>
      </w:pPr>
      <w:r>
        <w:tab/>
      </w:r>
    </w:p>
    <w:p w14:paraId="5C1232E6" w14:textId="77777777" w:rsidR="00DC07C5" w:rsidRDefault="00DC07C5" w:rsidP="00DC07C5">
      <w:pPr>
        <w:spacing w:after="0" w:line="240" w:lineRule="auto"/>
        <w:jc w:val="center"/>
      </w:pPr>
    </w:p>
    <w:p w14:paraId="0C8AB511" w14:textId="77777777" w:rsidR="00DC07C5" w:rsidRDefault="00DC07C5" w:rsidP="00DC07C5">
      <w:pPr>
        <w:spacing w:after="0" w:line="240" w:lineRule="auto"/>
        <w:jc w:val="center"/>
      </w:pPr>
    </w:p>
    <w:p w14:paraId="01A0B52B" w14:textId="77777777" w:rsidR="00DC07C5" w:rsidRDefault="00DC07C5" w:rsidP="00DC07C5">
      <w:pPr>
        <w:spacing w:after="0" w:line="240" w:lineRule="auto"/>
        <w:jc w:val="center"/>
      </w:pPr>
    </w:p>
    <w:p w14:paraId="3EFEEE04" w14:textId="77777777" w:rsidR="00DC07C5" w:rsidRDefault="00DC07C5" w:rsidP="00DC07C5">
      <w:pPr>
        <w:spacing w:after="0" w:line="240" w:lineRule="auto"/>
        <w:jc w:val="center"/>
      </w:pPr>
    </w:p>
    <w:p w14:paraId="2BB68659" w14:textId="77777777" w:rsidR="00DC07C5" w:rsidRDefault="00DC07C5" w:rsidP="00DC07C5">
      <w:pPr>
        <w:spacing w:after="0" w:line="240" w:lineRule="auto"/>
        <w:jc w:val="center"/>
      </w:pPr>
    </w:p>
    <w:p w14:paraId="6455CB42" w14:textId="77777777" w:rsidR="00DC07C5" w:rsidRDefault="00DC07C5" w:rsidP="00DC07C5">
      <w:pPr>
        <w:spacing w:after="0" w:line="240" w:lineRule="auto"/>
        <w:jc w:val="center"/>
      </w:pPr>
    </w:p>
    <w:p w14:paraId="67A6995A" w14:textId="77777777" w:rsidR="00DC07C5" w:rsidRDefault="00DC07C5" w:rsidP="00DC07C5">
      <w:pPr>
        <w:spacing w:after="0" w:line="240" w:lineRule="auto"/>
        <w:jc w:val="center"/>
      </w:pPr>
    </w:p>
    <w:p w14:paraId="672AD68E" w14:textId="77777777" w:rsidR="00DC07C5" w:rsidRDefault="00DC07C5" w:rsidP="00DC07C5">
      <w:pPr>
        <w:spacing w:after="0" w:line="240" w:lineRule="auto"/>
        <w:jc w:val="center"/>
      </w:pPr>
    </w:p>
    <w:p w14:paraId="56E2F266" w14:textId="77777777" w:rsidR="00DC07C5" w:rsidRDefault="00DC07C5" w:rsidP="00DC07C5">
      <w:pPr>
        <w:spacing w:after="0" w:line="240" w:lineRule="auto"/>
        <w:jc w:val="center"/>
      </w:pPr>
    </w:p>
    <w:p w14:paraId="77ABD810" w14:textId="77777777" w:rsidR="00DC07C5" w:rsidRDefault="00DC07C5" w:rsidP="00DC07C5">
      <w:pPr>
        <w:spacing w:after="0" w:line="240" w:lineRule="auto"/>
        <w:jc w:val="center"/>
      </w:pPr>
    </w:p>
    <w:p w14:paraId="33CF60FB" w14:textId="77777777" w:rsidR="00DC07C5" w:rsidRDefault="00DC07C5" w:rsidP="00DC07C5">
      <w:pPr>
        <w:spacing w:after="0" w:line="240" w:lineRule="auto"/>
        <w:jc w:val="center"/>
      </w:pPr>
    </w:p>
    <w:p w14:paraId="5D94E2D4" w14:textId="77777777" w:rsidR="00DC07C5" w:rsidRDefault="00DC07C5" w:rsidP="00DC07C5">
      <w:pPr>
        <w:spacing w:after="0" w:line="240" w:lineRule="auto"/>
        <w:jc w:val="center"/>
      </w:pPr>
    </w:p>
    <w:p w14:paraId="216D637E" w14:textId="77777777" w:rsidR="00DC07C5" w:rsidRDefault="00DC07C5" w:rsidP="00DC07C5">
      <w:pPr>
        <w:spacing w:after="0" w:line="240" w:lineRule="auto"/>
        <w:jc w:val="center"/>
      </w:pPr>
    </w:p>
    <w:p w14:paraId="6BAD9DE0" w14:textId="33CED926" w:rsidR="00DC07C5" w:rsidRPr="00131142" w:rsidRDefault="00DC07C5" w:rsidP="00DC07C5">
      <w:pPr>
        <w:spacing w:after="0" w:line="240" w:lineRule="auto"/>
        <w:jc w:val="center"/>
        <w:rPr>
          <w:rFonts w:ascii="Times New Roman" w:eastAsia="Times New Roman" w:hAnsi="Times New Roman" w:cs="Times New Roman"/>
          <w:color w:val="000000" w:themeColor="text1"/>
          <w:sz w:val="24"/>
        </w:rPr>
      </w:pPr>
      <w:bookmarkStart w:id="1" w:name="_GoBack"/>
      <w:bookmarkEnd w:id="1"/>
      <w:r w:rsidRPr="00131142">
        <w:rPr>
          <w:rFonts w:ascii="Times New Roman" w:eastAsia="Times New Roman" w:hAnsi="Times New Roman" w:cs="Times New Roman"/>
          <w:color w:val="000000" w:themeColor="text1"/>
          <w:sz w:val="24"/>
        </w:rPr>
        <w:lastRenderedPageBreak/>
        <w:t>О Т Ч Ё Т</w:t>
      </w:r>
    </w:p>
    <w:p w14:paraId="7E8E8ECF" w14:textId="77777777" w:rsidR="00DC07C5" w:rsidRPr="00131142" w:rsidRDefault="00DC07C5" w:rsidP="00DC07C5">
      <w:pPr>
        <w:spacing w:after="0" w:line="240" w:lineRule="auto"/>
        <w:jc w:val="center"/>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о работе администрации Гороховского муниципального</w:t>
      </w:r>
    </w:p>
    <w:p w14:paraId="3E09A5E4" w14:textId="77777777" w:rsidR="00DC07C5" w:rsidRPr="00131142" w:rsidRDefault="00DC07C5" w:rsidP="00DC07C5">
      <w:pPr>
        <w:spacing w:after="0" w:line="240" w:lineRule="auto"/>
        <w:jc w:val="center"/>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образования за 2019 год</w:t>
      </w:r>
    </w:p>
    <w:p w14:paraId="132DFE10" w14:textId="77777777" w:rsidR="00DC07C5" w:rsidRPr="00131142" w:rsidRDefault="00DC07C5" w:rsidP="00DC07C5">
      <w:pPr>
        <w:spacing w:after="0" w:line="240" w:lineRule="auto"/>
        <w:rPr>
          <w:rFonts w:ascii="Times New Roman" w:eastAsia="Times New Roman" w:hAnsi="Times New Roman" w:cs="Times New Roman"/>
          <w:color w:val="000000" w:themeColor="text1"/>
          <w:sz w:val="24"/>
        </w:rPr>
      </w:pPr>
    </w:p>
    <w:p w14:paraId="6678644E" w14:textId="77777777" w:rsidR="00DC07C5" w:rsidRPr="00131142" w:rsidRDefault="00DC07C5" w:rsidP="00DC07C5">
      <w:pPr>
        <w:spacing w:after="200" w:line="276"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Администрация Гороховского муниципального образования работает в соответствии с действующим законодательством, согласно Устава Гороховского МО и принятых планов. В соответствии с Федеральным законом от 06.10.2003 года № 131-ФЗ «Об общих принципах местного самоуправления в Российской Федерации» года к вопросам местного значения относятся 34 полномочия, выполнение которых направлено на улучшение жизнедеятельности населения, повышение престижности проживания в сельской местности, развитие социальной сферы в поселении. Решением данных вопросов занимаются глава и муниципальные служащие администрации, в том числе заместитель главы, начальник ФЭО, 3 специалиста,  инспектор ВУС, общественные организации: совет ветеранов, совет инвалидов,  часть полномочий по соглашениям ( 5 ) переданы на уровень районной администрации.</w:t>
      </w:r>
    </w:p>
    <w:p w14:paraId="33AD02E4" w14:textId="77777777" w:rsidR="00DC07C5" w:rsidRPr="00131142" w:rsidRDefault="00DC07C5" w:rsidP="00DC07C5">
      <w:pPr>
        <w:spacing w:after="200" w:line="276"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состав муниципального образования входят 6 населённых пунктов с населением 1606 человек на 1 января 2019 г., в том числе: с.Горохово-754 чел., д. Степановка -205 чел., д. </w:t>
      </w:r>
      <w:proofErr w:type="spellStart"/>
      <w:r w:rsidRPr="00131142">
        <w:rPr>
          <w:rFonts w:ascii="Times New Roman" w:eastAsia="Times New Roman" w:hAnsi="Times New Roman" w:cs="Times New Roman"/>
          <w:color w:val="000000" w:themeColor="text1"/>
          <w:sz w:val="24"/>
        </w:rPr>
        <w:t>Баруй</w:t>
      </w:r>
      <w:proofErr w:type="spellEnd"/>
      <w:r w:rsidRPr="00131142">
        <w:rPr>
          <w:rFonts w:ascii="Times New Roman" w:eastAsia="Times New Roman" w:hAnsi="Times New Roman" w:cs="Times New Roman"/>
          <w:color w:val="000000" w:themeColor="text1"/>
          <w:sz w:val="24"/>
        </w:rPr>
        <w:t xml:space="preserve"> – 269 чел., пос.  </w:t>
      </w:r>
      <w:proofErr w:type="spellStart"/>
      <w:r w:rsidRPr="00131142">
        <w:rPr>
          <w:rFonts w:ascii="Times New Roman" w:eastAsia="Times New Roman" w:hAnsi="Times New Roman" w:cs="Times New Roman"/>
          <w:color w:val="000000" w:themeColor="text1"/>
          <w:sz w:val="24"/>
        </w:rPr>
        <w:t>Бухун</w:t>
      </w:r>
      <w:proofErr w:type="spellEnd"/>
      <w:r w:rsidRPr="00131142">
        <w:rPr>
          <w:rFonts w:ascii="Times New Roman" w:eastAsia="Times New Roman" w:hAnsi="Times New Roman" w:cs="Times New Roman"/>
          <w:color w:val="000000" w:themeColor="text1"/>
          <w:sz w:val="24"/>
        </w:rPr>
        <w:t xml:space="preserve"> – 52 чел., д. </w:t>
      </w:r>
      <w:proofErr w:type="spellStart"/>
      <w:r w:rsidRPr="00131142">
        <w:rPr>
          <w:rFonts w:ascii="Times New Roman" w:eastAsia="Times New Roman" w:hAnsi="Times New Roman" w:cs="Times New Roman"/>
          <w:color w:val="000000" w:themeColor="text1"/>
          <w:sz w:val="24"/>
        </w:rPr>
        <w:t>Сайгуты</w:t>
      </w:r>
      <w:proofErr w:type="spellEnd"/>
      <w:r w:rsidRPr="00131142">
        <w:rPr>
          <w:rFonts w:ascii="Times New Roman" w:eastAsia="Times New Roman" w:hAnsi="Times New Roman" w:cs="Times New Roman"/>
          <w:color w:val="000000" w:themeColor="text1"/>
          <w:sz w:val="24"/>
        </w:rPr>
        <w:t xml:space="preserve"> – 264 чел., д. Верхний –Кет – 62 чел.</w:t>
      </w:r>
    </w:p>
    <w:p w14:paraId="0F54B6A7"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Из них: трудоспособного населения 872 чел.,    пенсионеров – 370 чел. в том числе инвалидов – 171 чел., вдов - 2, реабилитированных- 2, детей до 18 лет- 364 чел., в том числе детей-инвалидов 15 чел., тружеников тыла- 2 чел.</w:t>
      </w:r>
    </w:p>
    <w:p w14:paraId="3FEFE5A2"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Многодетных семей 44, в них 156 детей, одиноких родителей 48, в них 70 ребенок, опекаемых семей 14, в них 24 ребенка.</w:t>
      </w:r>
    </w:p>
    <w:p w14:paraId="71493DD5"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p>
    <w:p w14:paraId="21D6073F"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На 2019 год бюджет Гороховского муниципального образования утверждён решением Думы № 4-18-1дсп от 12.12.2018г. с учетом изменений в течении года по доходам при плане 18820310,00 руб. составило 18240242,15 руб. что составляет 97%, по расходам при плане 19746381,44 руб. фактические расходы составили 17903393,44 руб. что составляет 91%</w:t>
      </w:r>
    </w:p>
    <w:p w14:paraId="2AE0C0E6"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0B54F633"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5575B04F"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1EF99FDE" w14:textId="77777777" w:rsidR="00DC07C5" w:rsidRPr="00131142" w:rsidRDefault="00DC07C5" w:rsidP="00DC07C5">
      <w:pPr>
        <w:shd w:val="clear" w:color="auto" w:fill="FFFFFF"/>
        <w:spacing w:before="240" w:after="240" w:line="240" w:lineRule="auto"/>
        <w:jc w:val="center"/>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8"/>
          <w:szCs w:val="28"/>
          <w:u w:val="single"/>
          <w:shd w:val="clear" w:color="auto" w:fill="FFFFFF"/>
        </w:rPr>
        <w:t>Доходы бюджета</w:t>
      </w:r>
    </w:p>
    <w:p w14:paraId="6976C0F7"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В 2019 году доходы бюджета поселения формировались за счет налоговых доходов, неналоговых доходов и безвозмездных поступлений.</w:t>
      </w:r>
    </w:p>
    <w:p w14:paraId="0BD5C237"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Исполнение по доходам составило 97%, план – 18820310 руб., исполнено – 18240242,15 руб. В общем объеме доходов доля налоговых доходы составляет 23,37%, неналоговых доходов -1,5%, безвозмездных поступлений – 75,18%</w:t>
      </w:r>
    </w:p>
    <w:p w14:paraId="22885C79"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Налоговые доходы</w:t>
      </w:r>
    </w:p>
    <w:p w14:paraId="6450530A"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Исполнение по налоговым доходам при плане 4263710,00 руб. составляет 4263249,15руб. или 100%.</w:t>
      </w:r>
    </w:p>
    <w:p w14:paraId="788E929A"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в т.ч.</w:t>
      </w:r>
    </w:p>
    <w:p w14:paraId="109B1456"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lastRenderedPageBreak/>
        <w:t>- налог на доходы физических лиц (по нормативу 7%) –всего:</w:t>
      </w:r>
    </w:p>
    <w:p w14:paraId="2867DA6C"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 480360,00 руб., факт – 480083,03 руб., исполнение – 99,9%. Неисполнение в сумме 276руб. 97коп. от прогноза главного администратора доходов.</w:t>
      </w:r>
    </w:p>
    <w:p w14:paraId="33331709"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налог на имущество физических лиц (по нормативу 100%)</w:t>
      </w:r>
    </w:p>
    <w:p w14:paraId="4A0777C8"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xml:space="preserve">план – 183860,00 руб., факт – 183672,98 руб., исполнение –99,9%. </w:t>
      </w:r>
    </w:p>
    <w:p w14:paraId="1B8B0063"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xml:space="preserve">- земельный налог (по нормативу100%). План – 2037460,00 руб., факт – 2037329,18руб., исполнение – 99,9%. </w:t>
      </w:r>
    </w:p>
    <w:p w14:paraId="3E9A8971"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акцизы по подакцизным товарам (продукции), производимым на территории Российской Федерации. План 1536530,00руб., факт – 1536463,96 руб., исполнение – 100%. Прогноз главного администратора доходов.</w:t>
      </w:r>
    </w:p>
    <w:p w14:paraId="499785B9"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государственная пошлина за совершение нотариальных действий должностными лицами органов местного самоуправления КБК 719 1080402001 1000 110 (по нормативу 100%) план – 16500,00 руб., факт – 16700,00 руб., исполнение – 101,2%. Превышение в связи с поступлениями внеплановых доходов.</w:t>
      </w:r>
    </w:p>
    <w:p w14:paraId="54F1E398"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i/>
          <w:iCs/>
          <w:color w:val="000000" w:themeColor="text1"/>
          <w:sz w:val="24"/>
          <w:szCs w:val="24"/>
          <w:u w:val="single"/>
          <w:shd w:val="clear" w:color="auto" w:fill="FFFFFF"/>
        </w:rPr>
        <w:t>Неналоговые доходы</w:t>
      </w:r>
    </w:p>
    <w:p w14:paraId="5EB532CE"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Исполнение по</w:t>
      </w:r>
      <w:r w:rsidRPr="00131142">
        <w:rPr>
          <w:rFonts w:ascii="Times New Roman" w:eastAsia="Times New Roman" w:hAnsi="Times New Roman" w:cs="Times New Roman"/>
          <w:color w:val="000000" w:themeColor="text1"/>
          <w:sz w:val="24"/>
          <w:szCs w:val="24"/>
          <w:shd w:val="clear" w:color="auto" w:fill="FFFFFF"/>
        </w:rPr>
        <w:t> неналоговым доходам составило 100.0%, план – 264610,00 руб., исполнено – 264603.00 руб.</w:t>
      </w:r>
    </w:p>
    <w:p w14:paraId="686AFAF3"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в т.ч.</w:t>
      </w:r>
    </w:p>
    <w:p w14:paraId="6B2A2E9E"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ahoma" w:eastAsia="Times New Roman" w:hAnsi="Tahoma" w:cs="Tahoma"/>
          <w:color w:val="000000" w:themeColor="text1"/>
          <w:sz w:val="18"/>
          <w:szCs w:val="18"/>
          <w:shd w:val="clear" w:color="auto" w:fill="FFFFFF"/>
        </w:rPr>
        <w:t> </w:t>
      </w:r>
      <w:r w:rsidRPr="00131142">
        <w:rPr>
          <w:rFonts w:ascii="Times New Roman" w:eastAsia="Times New Roman" w:hAnsi="Times New Roman" w:cs="Times New Roman"/>
          <w:color w:val="000000" w:themeColor="text1"/>
          <w:sz w:val="24"/>
          <w:szCs w:val="24"/>
          <w:shd w:val="clear" w:color="auto" w:fill="FFFFFF"/>
        </w:rPr>
        <w:t>- КБК 719 1130199510 0000 130 Прочие доходы от оказания платных услуг (работ) получателями средств бюджетов сельских поселений: план – 41110,00 руб., факт – 41103,00 руб., исполнение 100%.;</w:t>
      </w:r>
    </w:p>
    <w:p w14:paraId="4C4B4448"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ahoma" w:eastAsia="Times New Roman" w:hAnsi="Tahoma" w:cs="Tahoma"/>
          <w:color w:val="000000" w:themeColor="text1"/>
          <w:sz w:val="18"/>
          <w:szCs w:val="18"/>
          <w:shd w:val="clear" w:color="auto" w:fill="FFFFFF"/>
        </w:rPr>
        <w:t> </w:t>
      </w:r>
      <w:r w:rsidRPr="00131142">
        <w:rPr>
          <w:rFonts w:ascii="Times New Roman" w:eastAsia="Times New Roman" w:hAnsi="Times New Roman" w:cs="Times New Roman"/>
          <w:color w:val="000000" w:themeColor="text1"/>
          <w:sz w:val="24"/>
          <w:szCs w:val="24"/>
          <w:shd w:val="clear" w:color="auto" w:fill="FFFFFF"/>
        </w:rPr>
        <w:t>- КБК </w:t>
      </w:r>
      <w:r w:rsidRPr="00131142">
        <w:rPr>
          <w:rFonts w:ascii="Times New Roman" w:eastAsia="Times New Roman" w:hAnsi="Times New Roman" w:cs="Times New Roman"/>
          <w:color w:val="000000" w:themeColor="text1"/>
          <w:sz w:val="24"/>
          <w:szCs w:val="24"/>
        </w:rPr>
        <w:t xml:space="preserve">719 1140205310 0000 410 Доходы от реализации </w:t>
      </w:r>
      <w:proofErr w:type="gramStart"/>
      <w:r w:rsidRPr="00131142">
        <w:rPr>
          <w:rFonts w:ascii="Times New Roman" w:eastAsia="Times New Roman" w:hAnsi="Times New Roman" w:cs="Times New Roman"/>
          <w:color w:val="000000" w:themeColor="text1"/>
          <w:sz w:val="24"/>
          <w:szCs w:val="24"/>
        </w:rPr>
        <w:t>иного имущества</w:t>
      </w:r>
      <w:proofErr w:type="gramEnd"/>
      <w:r w:rsidRPr="00131142">
        <w:rPr>
          <w:rFonts w:ascii="Times New Roman" w:eastAsia="Times New Roman" w:hAnsi="Times New Roman" w:cs="Times New Roman"/>
          <w:color w:val="000000" w:themeColor="text1"/>
          <w:sz w:val="24"/>
          <w:szCs w:val="24"/>
        </w:rPr>
        <w:t xml:space="preserve"> находящегося в собственности сельских поселений, в части реализации основных средств по указанному имуществу: </w:t>
      </w:r>
      <w:r w:rsidRPr="00131142">
        <w:rPr>
          <w:rFonts w:ascii="Times New Roman" w:eastAsia="Times New Roman" w:hAnsi="Times New Roman" w:cs="Times New Roman"/>
          <w:color w:val="000000" w:themeColor="text1"/>
          <w:sz w:val="24"/>
          <w:szCs w:val="24"/>
          <w:shd w:val="clear" w:color="auto" w:fill="FFFFFF"/>
        </w:rPr>
        <w:t>план – 223500,00 руб., факт – 223500,00 руб., исполнение 100%.;</w:t>
      </w:r>
    </w:p>
    <w:p w14:paraId="7E8752BF"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ahoma" w:eastAsia="Times New Roman" w:hAnsi="Tahoma" w:cs="Tahoma"/>
          <w:color w:val="000000" w:themeColor="text1"/>
          <w:sz w:val="18"/>
          <w:szCs w:val="18"/>
          <w:shd w:val="clear" w:color="auto" w:fill="FFFFFF"/>
        </w:rPr>
        <w:t> </w:t>
      </w:r>
      <w:r w:rsidRPr="00131142">
        <w:rPr>
          <w:rFonts w:ascii="Times New Roman" w:eastAsia="Times New Roman" w:hAnsi="Times New Roman" w:cs="Times New Roman"/>
          <w:b/>
          <w:bCs/>
          <w:color w:val="000000" w:themeColor="text1"/>
          <w:sz w:val="24"/>
          <w:szCs w:val="24"/>
          <w:u w:val="single"/>
          <w:shd w:val="clear" w:color="auto" w:fill="FFFFFF"/>
        </w:rPr>
        <w:t>Безвозмездные поступления</w:t>
      </w:r>
    </w:p>
    <w:p w14:paraId="287E6C5D"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План по безвозмездным поступлениям на 2019 год составил – 14291990 руб., факт – 13712390,00 руб., исполнение – 95,9%.</w:t>
      </w:r>
    </w:p>
    <w:p w14:paraId="150FF2BF"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xml:space="preserve">в </w:t>
      </w:r>
      <w:proofErr w:type="gramStart"/>
      <w:r w:rsidRPr="00131142">
        <w:rPr>
          <w:rFonts w:ascii="Times New Roman" w:eastAsia="Times New Roman" w:hAnsi="Times New Roman" w:cs="Times New Roman"/>
          <w:color w:val="000000" w:themeColor="text1"/>
          <w:sz w:val="24"/>
          <w:szCs w:val="24"/>
          <w:shd w:val="clear" w:color="auto" w:fill="FFFFFF"/>
        </w:rPr>
        <w:t>т.ч. :</w:t>
      </w:r>
      <w:proofErr w:type="gramEnd"/>
    </w:p>
    <w:p w14:paraId="1FE03D64"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1. Дотация на выравнивание бюджетной обеспеченности: план – 10131270,00 руб., факт – 10131270,00руб., исполнение – 100%, из нее:</w:t>
      </w:r>
    </w:p>
    <w:p w14:paraId="789FDB0C"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из областного бюджета: план – 9000,00 руб., факт – 9000,00 руб.</w:t>
      </w:r>
    </w:p>
    <w:p w14:paraId="27A364A1" w14:textId="77777777" w:rsidR="00DC07C5" w:rsidRPr="00131142" w:rsidRDefault="00DC07C5" w:rsidP="00DC07C5">
      <w:pPr>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из районного бюджета: план – 10122270,00 руб., факт – 10122270,00 руб.;</w:t>
      </w:r>
    </w:p>
    <w:p w14:paraId="42584556"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2. Прочие субсидий бюджетам сельских поселений: план – 1214014,00 руб., факт – 634414,00 руб., исполнение –52% из неё:</w:t>
      </w:r>
    </w:p>
    <w:p w14:paraId="4F68CDB5"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lastRenderedPageBreak/>
        <w:t xml:space="preserve">-субсидия на </w:t>
      </w:r>
      <w:proofErr w:type="spellStart"/>
      <w:r w:rsidRPr="00131142">
        <w:rPr>
          <w:rFonts w:ascii="Times New Roman" w:eastAsia="Times New Roman" w:hAnsi="Times New Roman" w:cs="Times New Roman"/>
          <w:color w:val="000000" w:themeColor="text1"/>
          <w:sz w:val="24"/>
          <w:szCs w:val="24"/>
          <w:shd w:val="clear" w:color="auto" w:fill="FFFFFF"/>
        </w:rPr>
        <w:t>актулизацию</w:t>
      </w:r>
      <w:proofErr w:type="spellEnd"/>
      <w:r w:rsidRPr="00131142">
        <w:rPr>
          <w:rFonts w:ascii="Times New Roman" w:eastAsia="Times New Roman" w:hAnsi="Times New Roman" w:cs="Times New Roman"/>
          <w:color w:val="000000" w:themeColor="text1"/>
          <w:sz w:val="24"/>
          <w:szCs w:val="24"/>
          <w:shd w:val="clear" w:color="auto" w:fill="FFFFFF"/>
        </w:rPr>
        <w:t xml:space="preserve"> документов градостроительного планирования: план- 579600,00руб. факт- 0,00 по результатам проведения аукциона выполнение работ запланировано на февраль 2020г.</w:t>
      </w:r>
    </w:p>
    <w:p w14:paraId="02A86DF4"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субсидия по созданию мест накопления твердых бытовых отходов план- 190314,00руб. факт- 190314,00руб.;</w:t>
      </w:r>
    </w:p>
    <w:p w14:paraId="128ECAE9"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субсидии на реализацию мероприятий перечня проектов народных инициатив: план – 444100,00 руб., факт – 444100,00 руб.;</w:t>
      </w:r>
    </w:p>
    <w:p w14:paraId="0B0B1901"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3. Субвенции бюджетам поселений на осуществление первичного воинского учета на территориях, где отсутствуют военные комиссариаты: план – 115800,00 руб., факт – 115800,00 руб., исполнение – 100%.</w:t>
      </w:r>
    </w:p>
    <w:p w14:paraId="43CAE300"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4. Субвенции бюджетам поселений на выполнение передаваемых полномочий субъектов Российской Федерации: план – 700,00 руб., факт – 700,00руб., исполнение 100%</w:t>
      </w:r>
    </w:p>
    <w:p w14:paraId="59735436" w14:textId="77777777" w:rsidR="00DC07C5" w:rsidRPr="00131142" w:rsidRDefault="00DC07C5" w:rsidP="00DC07C5">
      <w:pPr>
        <w:shd w:val="clear" w:color="auto" w:fill="FFFFFF"/>
        <w:spacing w:before="100" w:beforeAutospacing="1" w:after="0" w:line="240" w:lineRule="auto"/>
        <w:ind w:firstLine="900"/>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5.</w:t>
      </w:r>
      <w:proofErr w:type="gramStart"/>
      <w:r w:rsidRPr="00131142">
        <w:rPr>
          <w:rFonts w:ascii="Times New Roman" w:eastAsia="Times New Roman" w:hAnsi="Times New Roman" w:cs="Times New Roman"/>
          <w:color w:val="000000" w:themeColor="text1"/>
          <w:sz w:val="24"/>
          <w:szCs w:val="24"/>
          <w:shd w:val="clear" w:color="auto" w:fill="FFFFFF"/>
        </w:rPr>
        <w:t>Прочие   межбюджетные   трансферты</w:t>
      </w:r>
      <w:proofErr w:type="gramEnd"/>
      <w:r w:rsidRPr="00131142">
        <w:rPr>
          <w:rFonts w:ascii="Times New Roman" w:eastAsia="Times New Roman" w:hAnsi="Times New Roman" w:cs="Times New Roman"/>
          <w:color w:val="000000" w:themeColor="text1"/>
          <w:sz w:val="24"/>
          <w:szCs w:val="24"/>
          <w:shd w:val="clear" w:color="auto" w:fill="FFFFFF"/>
        </w:rPr>
        <w:t>   передаваемые бюджетам сельских поселений из бюджета Иркутского района план 2830906,00руб., факт 2830906,00руб.;</w:t>
      </w:r>
    </w:p>
    <w:tbl>
      <w:tblPr>
        <w:tblW w:w="9930" w:type="dxa"/>
        <w:shd w:val="clear" w:color="auto" w:fill="FFFFFF"/>
        <w:tblCellMar>
          <w:left w:w="0" w:type="dxa"/>
          <w:right w:w="0" w:type="dxa"/>
        </w:tblCellMar>
        <w:tblLook w:val="04A0" w:firstRow="1" w:lastRow="0" w:firstColumn="1" w:lastColumn="0" w:noHBand="0" w:noVBand="1"/>
      </w:tblPr>
      <w:tblGrid>
        <w:gridCol w:w="4272"/>
        <w:gridCol w:w="3973"/>
        <w:gridCol w:w="540"/>
        <w:gridCol w:w="1145"/>
      </w:tblGrid>
      <w:tr w:rsidR="00DC07C5" w:rsidRPr="00131142" w14:paraId="1F9772D7" w14:textId="77777777" w:rsidTr="00284C48">
        <w:tc>
          <w:tcPr>
            <w:tcW w:w="4272" w:type="dxa"/>
            <w:shd w:val="clear" w:color="auto" w:fill="FFFFFF"/>
            <w:vAlign w:val="center"/>
            <w:hideMark/>
          </w:tcPr>
          <w:p w14:paraId="387273F5" w14:textId="77777777" w:rsidR="00DC07C5" w:rsidRPr="00131142" w:rsidRDefault="00DC07C5" w:rsidP="00284C48">
            <w:pPr>
              <w:spacing w:before="100" w:beforeAutospacing="1" w:after="0" w:line="240" w:lineRule="auto"/>
              <w:rPr>
                <w:rFonts w:ascii="Tahoma" w:eastAsia="Times New Roman" w:hAnsi="Tahoma" w:cs="Tahoma"/>
                <w:color w:val="000000" w:themeColor="text1"/>
                <w:sz w:val="18"/>
                <w:szCs w:val="18"/>
              </w:rPr>
            </w:pPr>
            <w:r w:rsidRPr="00131142">
              <w:rPr>
                <w:rFonts w:ascii="Microsoft Sans Serif" w:eastAsia="Times New Roman" w:hAnsi="Microsoft Sans Serif" w:cs="Microsoft Sans Serif"/>
                <w:color w:val="000000" w:themeColor="text1"/>
                <w:sz w:val="18"/>
                <w:szCs w:val="18"/>
              </w:rPr>
              <w:t> </w:t>
            </w:r>
          </w:p>
        </w:tc>
        <w:tc>
          <w:tcPr>
            <w:tcW w:w="3973" w:type="dxa"/>
            <w:shd w:val="clear" w:color="auto" w:fill="FFFFFF"/>
            <w:vAlign w:val="center"/>
            <w:hideMark/>
          </w:tcPr>
          <w:p w14:paraId="19D75DC4" w14:textId="77777777" w:rsidR="00DC07C5" w:rsidRPr="00131142" w:rsidRDefault="00DC07C5" w:rsidP="00284C48">
            <w:pPr>
              <w:spacing w:before="100" w:beforeAutospacing="1" w:after="0" w:line="240" w:lineRule="auto"/>
              <w:rPr>
                <w:rFonts w:ascii="Tahoma" w:eastAsia="Times New Roman" w:hAnsi="Tahoma" w:cs="Tahoma"/>
                <w:color w:val="000000" w:themeColor="text1"/>
                <w:sz w:val="18"/>
                <w:szCs w:val="18"/>
              </w:rPr>
            </w:pPr>
            <w:r w:rsidRPr="00131142">
              <w:rPr>
                <w:rFonts w:ascii="Microsoft Sans Serif" w:eastAsia="Times New Roman" w:hAnsi="Microsoft Sans Serif" w:cs="Microsoft Sans Serif"/>
                <w:color w:val="000000" w:themeColor="text1"/>
                <w:sz w:val="18"/>
                <w:szCs w:val="18"/>
              </w:rPr>
              <w:t> </w:t>
            </w:r>
          </w:p>
        </w:tc>
        <w:tc>
          <w:tcPr>
            <w:tcW w:w="540" w:type="dxa"/>
            <w:shd w:val="clear" w:color="auto" w:fill="FFFFFF"/>
            <w:vAlign w:val="center"/>
            <w:hideMark/>
          </w:tcPr>
          <w:p w14:paraId="7634E0EC" w14:textId="77777777" w:rsidR="00DC07C5" w:rsidRPr="00131142" w:rsidRDefault="00DC07C5" w:rsidP="00284C48">
            <w:pPr>
              <w:spacing w:before="100" w:beforeAutospacing="1" w:after="0" w:line="240" w:lineRule="auto"/>
              <w:rPr>
                <w:rFonts w:ascii="Tahoma" w:eastAsia="Times New Roman" w:hAnsi="Tahoma" w:cs="Tahoma"/>
                <w:color w:val="000000" w:themeColor="text1"/>
                <w:sz w:val="18"/>
                <w:szCs w:val="18"/>
              </w:rPr>
            </w:pPr>
            <w:r w:rsidRPr="00131142">
              <w:rPr>
                <w:rFonts w:ascii="Microsoft Sans Serif" w:eastAsia="Times New Roman" w:hAnsi="Microsoft Sans Serif" w:cs="Microsoft Sans Serif"/>
                <w:color w:val="000000" w:themeColor="text1"/>
                <w:sz w:val="18"/>
                <w:szCs w:val="18"/>
              </w:rPr>
              <w:t> </w:t>
            </w:r>
          </w:p>
        </w:tc>
        <w:tc>
          <w:tcPr>
            <w:tcW w:w="1145" w:type="dxa"/>
            <w:shd w:val="clear" w:color="auto" w:fill="FFFFFF"/>
            <w:vAlign w:val="center"/>
            <w:hideMark/>
          </w:tcPr>
          <w:p w14:paraId="65A5AAD4" w14:textId="77777777" w:rsidR="00DC07C5" w:rsidRPr="00131142" w:rsidRDefault="00DC07C5" w:rsidP="00284C48">
            <w:pPr>
              <w:spacing w:before="100" w:beforeAutospacing="1" w:after="0" w:line="240" w:lineRule="auto"/>
              <w:rPr>
                <w:rFonts w:ascii="Tahoma" w:eastAsia="Times New Roman" w:hAnsi="Tahoma" w:cs="Tahoma"/>
                <w:color w:val="000000" w:themeColor="text1"/>
                <w:sz w:val="18"/>
                <w:szCs w:val="18"/>
              </w:rPr>
            </w:pPr>
            <w:r w:rsidRPr="00131142">
              <w:rPr>
                <w:rFonts w:ascii="Microsoft Sans Serif" w:eastAsia="Times New Roman" w:hAnsi="Microsoft Sans Serif" w:cs="Microsoft Sans Serif"/>
                <w:color w:val="000000" w:themeColor="text1"/>
                <w:sz w:val="18"/>
                <w:szCs w:val="18"/>
              </w:rPr>
              <w:t> </w:t>
            </w:r>
          </w:p>
        </w:tc>
      </w:tr>
    </w:tbl>
    <w:p w14:paraId="101D6432" w14:textId="77777777" w:rsidR="00DC07C5" w:rsidRPr="00131142" w:rsidRDefault="00DC07C5" w:rsidP="00DC07C5">
      <w:pPr>
        <w:shd w:val="clear" w:color="auto" w:fill="FFFFFF"/>
        <w:spacing w:before="240" w:after="240" w:line="240" w:lineRule="auto"/>
        <w:jc w:val="center"/>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8"/>
          <w:szCs w:val="28"/>
          <w:u w:val="single"/>
          <w:shd w:val="clear" w:color="auto" w:fill="FFFFFF"/>
        </w:rPr>
        <w:t>Расходы бюджета</w:t>
      </w:r>
    </w:p>
    <w:p w14:paraId="52998D95"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Исполнение бюджета по расходам составило 91%, при плане –19746381,44 руб., исполнено – 17903393,44 руб.</w:t>
      </w:r>
    </w:p>
    <w:p w14:paraId="67D9688A"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Расходы бюджета поселения осуществляются в формах, предусмотренных Бюджетным Кодексом Российской Федерации. В 2019 году произведены следующие расходы:</w:t>
      </w:r>
    </w:p>
    <w:p w14:paraId="1A8C670D"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0102 (Глава муниципального образования)</w:t>
      </w:r>
    </w:p>
    <w:p w14:paraId="175A2D4D"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 1244078,00 руб., факт – 1244069,06 руб., исполнение – 100% (КОСГУ 211,213 з/плата и начисления на з/плату главы Гороховского муниципального образования.)</w:t>
      </w:r>
    </w:p>
    <w:p w14:paraId="798892B3"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0104 (Функционирование местных администраций)</w:t>
      </w:r>
    </w:p>
    <w:p w14:paraId="0770D1EB"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 5804310,00 руб., факт – 5749484,99 руб., исполнение – 99%</w:t>
      </w:r>
    </w:p>
    <w:p w14:paraId="0E31E5A3"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xml:space="preserve">в том </w:t>
      </w:r>
      <w:proofErr w:type="gramStart"/>
      <w:r w:rsidRPr="00131142">
        <w:rPr>
          <w:rFonts w:ascii="Times New Roman" w:eastAsia="Times New Roman" w:hAnsi="Times New Roman" w:cs="Times New Roman"/>
          <w:color w:val="000000" w:themeColor="text1"/>
          <w:sz w:val="24"/>
          <w:szCs w:val="24"/>
          <w:shd w:val="clear" w:color="auto" w:fill="FFFFFF"/>
        </w:rPr>
        <w:t>числе :</w:t>
      </w:r>
      <w:proofErr w:type="gramEnd"/>
    </w:p>
    <w:p w14:paraId="2B4359B6"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 xml:space="preserve">заработная плата и начисления на выплаты по оплате </w:t>
      </w:r>
      <w:proofErr w:type="gramStart"/>
      <w:r w:rsidRPr="00131142">
        <w:rPr>
          <w:rFonts w:ascii="Times New Roman" w:eastAsia="Times New Roman" w:hAnsi="Times New Roman" w:cs="Times New Roman"/>
          <w:i/>
          <w:iCs/>
          <w:color w:val="000000" w:themeColor="text1"/>
          <w:sz w:val="24"/>
          <w:szCs w:val="24"/>
          <w:shd w:val="clear" w:color="auto" w:fill="FFFFFF"/>
        </w:rPr>
        <w:t>труда</w:t>
      </w:r>
      <w:r w:rsidRPr="00131142">
        <w:rPr>
          <w:rFonts w:ascii="Times New Roman" w:eastAsia="Times New Roman" w:hAnsi="Times New Roman" w:cs="Times New Roman"/>
          <w:color w:val="000000" w:themeColor="text1"/>
          <w:sz w:val="24"/>
          <w:szCs w:val="24"/>
          <w:shd w:val="clear" w:color="auto" w:fill="FFFFFF"/>
        </w:rPr>
        <w:t> :</w:t>
      </w:r>
      <w:proofErr w:type="gramEnd"/>
      <w:r w:rsidRPr="00131142">
        <w:rPr>
          <w:rFonts w:ascii="Times New Roman" w:eastAsia="Times New Roman" w:hAnsi="Times New Roman" w:cs="Times New Roman"/>
          <w:color w:val="000000" w:themeColor="text1"/>
          <w:sz w:val="24"/>
          <w:szCs w:val="24"/>
          <w:shd w:val="clear" w:color="auto" w:fill="FFFFFF"/>
        </w:rPr>
        <w:t xml:space="preserve"> - 4523620,28руб.</w:t>
      </w:r>
    </w:p>
    <w:p w14:paraId="51D55722"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услуги связи: </w:t>
      </w:r>
      <w:r w:rsidRPr="00131142">
        <w:rPr>
          <w:rFonts w:ascii="Times New Roman" w:eastAsia="Times New Roman" w:hAnsi="Times New Roman" w:cs="Times New Roman"/>
          <w:color w:val="000000" w:themeColor="text1"/>
          <w:sz w:val="24"/>
          <w:szCs w:val="24"/>
          <w:shd w:val="clear" w:color="auto" w:fill="FFFFFF"/>
        </w:rPr>
        <w:t>-</w:t>
      </w:r>
      <w:r w:rsidRPr="00131142">
        <w:rPr>
          <w:rFonts w:ascii="Tahoma" w:eastAsia="Times New Roman" w:hAnsi="Tahoma" w:cs="Tahoma"/>
          <w:color w:val="000000" w:themeColor="text1"/>
          <w:sz w:val="18"/>
          <w:szCs w:val="18"/>
        </w:rPr>
        <w:t> </w:t>
      </w:r>
      <w:r w:rsidRPr="00131142">
        <w:rPr>
          <w:rFonts w:ascii="Times New Roman" w:eastAsia="Times New Roman" w:hAnsi="Times New Roman" w:cs="Times New Roman"/>
          <w:color w:val="000000" w:themeColor="text1"/>
          <w:sz w:val="24"/>
          <w:szCs w:val="24"/>
          <w:shd w:val="clear" w:color="auto" w:fill="FFFFFF"/>
        </w:rPr>
        <w:t>71503,91 руб.</w:t>
      </w:r>
    </w:p>
    <w:p w14:paraId="007CA027"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транспортные услуги на время отпуска, водителя:</w:t>
      </w:r>
      <w:r w:rsidRPr="00131142">
        <w:rPr>
          <w:rFonts w:ascii="Times New Roman" w:eastAsia="Times New Roman" w:hAnsi="Times New Roman" w:cs="Times New Roman"/>
          <w:color w:val="000000" w:themeColor="text1"/>
          <w:sz w:val="24"/>
          <w:szCs w:val="24"/>
          <w:shd w:val="clear" w:color="auto" w:fill="FFFFFF"/>
        </w:rPr>
        <w:t> - 38425,43руб.</w:t>
      </w:r>
    </w:p>
    <w:p w14:paraId="4818A1C1"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арендная плата за пользование имуществом</w:t>
      </w:r>
      <w:r w:rsidRPr="00131142">
        <w:rPr>
          <w:rFonts w:ascii="Times New Roman" w:eastAsia="Times New Roman" w:hAnsi="Times New Roman" w:cs="Times New Roman"/>
          <w:color w:val="000000" w:themeColor="text1"/>
          <w:sz w:val="24"/>
          <w:szCs w:val="24"/>
          <w:shd w:val="clear" w:color="auto" w:fill="FFFFFF"/>
        </w:rPr>
        <w:t>: - 13500,00 руб.</w:t>
      </w:r>
    </w:p>
    <w:p w14:paraId="74023BAF"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работы и услуги по содержанию имущества</w:t>
      </w:r>
      <w:r w:rsidRPr="00131142">
        <w:rPr>
          <w:rFonts w:ascii="Times New Roman" w:eastAsia="Times New Roman" w:hAnsi="Times New Roman" w:cs="Times New Roman"/>
          <w:color w:val="000000" w:themeColor="text1"/>
          <w:sz w:val="24"/>
          <w:szCs w:val="24"/>
          <w:shd w:val="clear" w:color="auto" w:fill="FFFFFF"/>
        </w:rPr>
        <w:t>: - 55157,01 руб.</w:t>
      </w:r>
    </w:p>
    <w:p w14:paraId="14B89453"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lastRenderedPageBreak/>
        <w:t>(текущий ремонт автомобиля -33498,31 руб., текущий ремонт оргтехники, заправка картриджа -11850,00 руб., по договору ГПХ </w:t>
      </w:r>
      <w:proofErr w:type="gramStart"/>
      <w:r w:rsidRPr="00131142">
        <w:rPr>
          <w:rFonts w:ascii="Times New Roman" w:eastAsia="Times New Roman" w:hAnsi="Times New Roman" w:cs="Times New Roman"/>
          <w:i/>
          <w:iCs/>
          <w:color w:val="000000" w:themeColor="text1"/>
          <w:sz w:val="24"/>
          <w:szCs w:val="24"/>
          <w:shd w:val="clear" w:color="auto" w:fill="FFFFFF"/>
        </w:rPr>
        <w:t>уборка  и</w:t>
      </w:r>
      <w:proofErr w:type="gramEnd"/>
      <w:r w:rsidRPr="00131142">
        <w:rPr>
          <w:rFonts w:ascii="Times New Roman" w:eastAsia="Times New Roman" w:hAnsi="Times New Roman" w:cs="Times New Roman"/>
          <w:i/>
          <w:iCs/>
          <w:color w:val="000000" w:themeColor="text1"/>
          <w:sz w:val="24"/>
          <w:szCs w:val="24"/>
          <w:shd w:val="clear" w:color="auto" w:fill="FFFFFF"/>
        </w:rPr>
        <w:t xml:space="preserve"> благоустройство территории Гороховского муниципального образования-9808,70 руб.)</w:t>
      </w:r>
    </w:p>
    <w:p w14:paraId="081EEF6D"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прочие работы и услуги: </w:t>
      </w:r>
      <w:r w:rsidRPr="00131142">
        <w:rPr>
          <w:rFonts w:ascii="Times New Roman" w:eastAsia="Times New Roman" w:hAnsi="Times New Roman" w:cs="Times New Roman"/>
          <w:color w:val="000000" w:themeColor="text1"/>
          <w:sz w:val="24"/>
          <w:szCs w:val="24"/>
          <w:shd w:val="clear" w:color="auto" w:fill="FFFFFF"/>
        </w:rPr>
        <w:t>- 476645,78 руб.</w:t>
      </w:r>
    </w:p>
    <w:p w14:paraId="25D3CFB6"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 xml:space="preserve">(опубликование информации 20320 руб. </w:t>
      </w:r>
      <w:proofErr w:type="spellStart"/>
      <w:r w:rsidRPr="00131142">
        <w:rPr>
          <w:rFonts w:ascii="Times New Roman" w:eastAsia="Times New Roman" w:hAnsi="Times New Roman" w:cs="Times New Roman"/>
          <w:i/>
          <w:iCs/>
          <w:color w:val="000000" w:themeColor="text1"/>
          <w:sz w:val="24"/>
          <w:szCs w:val="24"/>
          <w:shd w:val="clear" w:color="auto" w:fill="FFFFFF"/>
        </w:rPr>
        <w:t>соправождение</w:t>
      </w:r>
      <w:proofErr w:type="spellEnd"/>
      <w:r w:rsidRPr="00131142">
        <w:rPr>
          <w:rFonts w:ascii="Times New Roman" w:eastAsia="Times New Roman" w:hAnsi="Times New Roman" w:cs="Times New Roman"/>
          <w:i/>
          <w:iCs/>
          <w:color w:val="000000" w:themeColor="text1"/>
          <w:sz w:val="24"/>
          <w:szCs w:val="24"/>
          <w:shd w:val="clear" w:color="auto" w:fill="FFFFFF"/>
        </w:rPr>
        <w:t xml:space="preserve"> бухгалтерских программ ООО «</w:t>
      </w:r>
      <w:proofErr w:type="spellStart"/>
      <w:r w:rsidRPr="00131142">
        <w:rPr>
          <w:rFonts w:ascii="Times New Roman" w:eastAsia="Times New Roman" w:hAnsi="Times New Roman" w:cs="Times New Roman"/>
          <w:i/>
          <w:iCs/>
          <w:color w:val="000000" w:themeColor="text1"/>
          <w:sz w:val="24"/>
          <w:szCs w:val="24"/>
          <w:shd w:val="clear" w:color="auto" w:fill="FFFFFF"/>
        </w:rPr>
        <w:t>Форус</w:t>
      </w:r>
      <w:proofErr w:type="spellEnd"/>
      <w:r w:rsidRPr="00131142">
        <w:rPr>
          <w:rFonts w:ascii="Times New Roman" w:eastAsia="Times New Roman" w:hAnsi="Times New Roman" w:cs="Times New Roman"/>
          <w:i/>
          <w:iCs/>
          <w:color w:val="000000" w:themeColor="text1"/>
          <w:sz w:val="24"/>
          <w:szCs w:val="24"/>
          <w:shd w:val="clear" w:color="auto" w:fill="FFFFFF"/>
        </w:rPr>
        <w:t>» -97616 руб. ЗАО «СКБ Контур»-7080,00руб. участие в семинарах и обучение -8600 руб. предрейсовый осмотр водителя-51561,14 руб. создание сопровождения официального сайта - 17170руб., договор ГПХ услуги по бухгалтерии-183192,88руб. страховка автомобилей -20227,76 руб. работы по специальной оценке условий труда -22400,00руб. медосмотр работников администрации 48478,00 руб.</w:t>
      </w:r>
    </w:p>
    <w:p w14:paraId="49D44BEA"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прочие расходы: </w:t>
      </w:r>
      <w:r w:rsidRPr="00131142">
        <w:rPr>
          <w:rFonts w:ascii="Times New Roman" w:eastAsia="Times New Roman" w:hAnsi="Times New Roman" w:cs="Times New Roman"/>
          <w:color w:val="000000" w:themeColor="text1"/>
          <w:sz w:val="24"/>
          <w:szCs w:val="24"/>
          <w:shd w:val="clear" w:color="auto" w:fill="FFFFFF"/>
        </w:rPr>
        <w:t>-5100руб.</w:t>
      </w:r>
    </w:p>
    <w:p w14:paraId="70711ED4"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w:t>
      </w:r>
      <w:r w:rsidRPr="00131142">
        <w:rPr>
          <w:rFonts w:ascii="Times New Roman" w:eastAsia="Times New Roman" w:hAnsi="Times New Roman" w:cs="Times New Roman"/>
          <w:i/>
          <w:iCs/>
          <w:color w:val="000000" w:themeColor="text1"/>
          <w:sz w:val="24"/>
          <w:szCs w:val="24"/>
          <w:shd w:val="clear" w:color="auto" w:fill="FFFFFF"/>
        </w:rPr>
        <w:t>проведение конкурса новогоднего оформления на территории М.О. 5000руб.,. пени по налогам-100руб)</w:t>
      </w:r>
    </w:p>
    <w:p w14:paraId="3EB8AE84"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приобретение основных средств:</w:t>
      </w:r>
      <w:r w:rsidRPr="00131142">
        <w:rPr>
          <w:rFonts w:ascii="Times New Roman" w:eastAsia="Times New Roman" w:hAnsi="Times New Roman" w:cs="Times New Roman"/>
          <w:color w:val="000000" w:themeColor="text1"/>
          <w:sz w:val="24"/>
          <w:szCs w:val="24"/>
          <w:shd w:val="clear" w:color="auto" w:fill="FFFFFF"/>
        </w:rPr>
        <w:t> 36359,00руб.</w:t>
      </w:r>
    </w:p>
    <w:p w14:paraId="4E0BCF66"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w:t>
      </w:r>
      <w:proofErr w:type="gramStart"/>
      <w:r w:rsidRPr="00131142">
        <w:rPr>
          <w:rFonts w:ascii="Times New Roman" w:eastAsia="Times New Roman" w:hAnsi="Times New Roman" w:cs="Times New Roman"/>
          <w:i/>
          <w:iCs/>
          <w:color w:val="000000" w:themeColor="text1"/>
          <w:sz w:val="24"/>
          <w:szCs w:val="24"/>
          <w:shd w:val="clear" w:color="auto" w:fill="FFFFFF"/>
        </w:rPr>
        <w:t>компьютер  на</w:t>
      </w:r>
      <w:proofErr w:type="gramEnd"/>
      <w:r w:rsidRPr="00131142">
        <w:rPr>
          <w:rFonts w:ascii="Times New Roman" w:eastAsia="Times New Roman" w:hAnsi="Times New Roman" w:cs="Times New Roman"/>
          <w:i/>
          <w:iCs/>
          <w:color w:val="000000" w:themeColor="text1"/>
          <w:sz w:val="24"/>
          <w:szCs w:val="24"/>
          <w:shd w:val="clear" w:color="auto" w:fill="FFFFFF"/>
        </w:rPr>
        <w:t xml:space="preserve"> сумму 29109, стеллаж 4000.00 </w:t>
      </w:r>
      <w:proofErr w:type="spellStart"/>
      <w:r w:rsidRPr="00131142">
        <w:rPr>
          <w:rFonts w:ascii="Times New Roman" w:eastAsia="Times New Roman" w:hAnsi="Times New Roman" w:cs="Times New Roman"/>
          <w:i/>
          <w:iCs/>
          <w:color w:val="000000" w:themeColor="text1"/>
          <w:sz w:val="24"/>
          <w:szCs w:val="24"/>
          <w:shd w:val="clear" w:color="auto" w:fill="FFFFFF"/>
        </w:rPr>
        <w:t>руб</w:t>
      </w:r>
      <w:proofErr w:type="spellEnd"/>
      <w:r w:rsidRPr="00131142">
        <w:rPr>
          <w:rFonts w:ascii="Times New Roman" w:eastAsia="Times New Roman" w:hAnsi="Times New Roman" w:cs="Times New Roman"/>
          <w:i/>
          <w:iCs/>
          <w:color w:val="000000" w:themeColor="text1"/>
          <w:sz w:val="24"/>
          <w:szCs w:val="24"/>
          <w:shd w:val="clear" w:color="auto" w:fill="FFFFFF"/>
        </w:rPr>
        <w:t>) )</w:t>
      </w:r>
    </w:p>
    <w:p w14:paraId="362066E7"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приобретение материальных запасов:</w:t>
      </w:r>
      <w:r w:rsidRPr="00131142">
        <w:rPr>
          <w:rFonts w:ascii="Times New Roman" w:eastAsia="Times New Roman" w:hAnsi="Times New Roman" w:cs="Times New Roman"/>
          <w:color w:val="000000" w:themeColor="text1"/>
          <w:sz w:val="24"/>
          <w:szCs w:val="24"/>
          <w:shd w:val="clear" w:color="auto" w:fill="FFFFFF"/>
        </w:rPr>
        <w:t> -492758,82,00руб.</w:t>
      </w:r>
    </w:p>
    <w:p w14:paraId="14188682"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(ГСМ-330177,50 руб., запасные части к автомобилю -12419,00руб. канцелярские товары -68534,32 руб. материальные запасы к компьютерам -64906 руб. приобретение картриджей -4100,00руб, электроматериалов 16722,00руб) </w:t>
      </w:r>
    </w:p>
    <w:p w14:paraId="0BECF3DC"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0111 (Резервный фонд)</w:t>
      </w:r>
    </w:p>
    <w:p w14:paraId="1C53EF1A"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По первоначальному бюджету План – 20 000,00 руб., план на конец года – 20,00 руб., исполнение – 0% средства из резервного фонда не использованы в связи с отсутствием ЧС.</w:t>
      </w:r>
    </w:p>
    <w:p w14:paraId="5B088A6A"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0203 (Мобилизационная и вневойсковая подготовка)</w:t>
      </w:r>
    </w:p>
    <w:p w14:paraId="71B2F9C5"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 115100,00 руб., факт – 115100 руб., исполнение – 100%</w:t>
      </w:r>
    </w:p>
    <w:p w14:paraId="7A24DEAB"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xml:space="preserve">Расходы по первичному воинскому учету за счет субвенции на осуществление первичного воинского учета на территориях, где отсутствуют военные </w:t>
      </w:r>
      <w:proofErr w:type="spellStart"/>
      <w:proofErr w:type="gramStart"/>
      <w:r w:rsidRPr="00131142">
        <w:rPr>
          <w:rFonts w:ascii="Times New Roman" w:eastAsia="Times New Roman" w:hAnsi="Times New Roman" w:cs="Times New Roman"/>
          <w:color w:val="000000" w:themeColor="text1"/>
          <w:sz w:val="24"/>
          <w:szCs w:val="24"/>
          <w:shd w:val="clear" w:color="auto" w:fill="FFFFFF"/>
        </w:rPr>
        <w:t>комиссариаты:</w:t>
      </w:r>
      <w:r w:rsidRPr="00131142">
        <w:rPr>
          <w:rFonts w:ascii="Times New Roman" w:eastAsia="Times New Roman" w:hAnsi="Times New Roman" w:cs="Times New Roman"/>
          <w:i/>
          <w:iCs/>
          <w:color w:val="000000" w:themeColor="text1"/>
          <w:sz w:val="24"/>
          <w:szCs w:val="24"/>
        </w:rPr>
        <w:t>заработная</w:t>
      </w:r>
      <w:proofErr w:type="spellEnd"/>
      <w:proofErr w:type="gramEnd"/>
      <w:r w:rsidRPr="00131142">
        <w:rPr>
          <w:rFonts w:ascii="Times New Roman" w:eastAsia="Times New Roman" w:hAnsi="Times New Roman" w:cs="Times New Roman"/>
          <w:i/>
          <w:iCs/>
          <w:color w:val="000000" w:themeColor="text1"/>
          <w:sz w:val="24"/>
          <w:szCs w:val="24"/>
        </w:rPr>
        <w:t xml:space="preserve"> плата и начисления на выплаты по оплате труда</w:t>
      </w:r>
      <w:r w:rsidRPr="00131142">
        <w:rPr>
          <w:rFonts w:ascii="Times New Roman" w:eastAsia="Times New Roman" w:hAnsi="Times New Roman" w:cs="Times New Roman"/>
          <w:color w:val="000000" w:themeColor="text1"/>
          <w:sz w:val="24"/>
          <w:szCs w:val="24"/>
        </w:rPr>
        <w:t xml:space="preserve"> 113950,03 , приобретение </w:t>
      </w:r>
      <w:proofErr w:type="spellStart"/>
      <w:r w:rsidRPr="00131142">
        <w:rPr>
          <w:rFonts w:ascii="Times New Roman" w:eastAsia="Times New Roman" w:hAnsi="Times New Roman" w:cs="Times New Roman"/>
          <w:color w:val="000000" w:themeColor="text1"/>
          <w:sz w:val="24"/>
          <w:szCs w:val="24"/>
        </w:rPr>
        <w:t>концелярских</w:t>
      </w:r>
      <w:proofErr w:type="spellEnd"/>
      <w:r w:rsidRPr="00131142">
        <w:rPr>
          <w:rFonts w:ascii="Times New Roman" w:eastAsia="Times New Roman" w:hAnsi="Times New Roman" w:cs="Times New Roman"/>
          <w:color w:val="000000" w:themeColor="text1"/>
          <w:sz w:val="24"/>
          <w:szCs w:val="24"/>
        </w:rPr>
        <w:t xml:space="preserve"> товаров 1149,07 руб.</w:t>
      </w:r>
    </w:p>
    <w:p w14:paraId="737F39BC"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0310 (Обеспечение пожарной безопасности)</w:t>
      </w:r>
    </w:p>
    <w:p w14:paraId="72D6C5A0"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 67020,00 руб., факт – 67012,00 руб., исполнение – 100%</w:t>
      </w:r>
    </w:p>
    <w:p w14:paraId="34686D5B"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w:t>
      </w:r>
      <w:r w:rsidRPr="00131142">
        <w:rPr>
          <w:rFonts w:ascii="Times New Roman" w:eastAsia="Times New Roman" w:hAnsi="Times New Roman" w:cs="Times New Roman"/>
          <w:i/>
          <w:iCs/>
          <w:color w:val="000000" w:themeColor="text1"/>
          <w:sz w:val="24"/>
          <w:szCs w:val="24"/>
          <w:shd w:val="clear" w:color="auto" w:fill="FFFFFF"/>
        </w:rPr>
        <w:t>работы и услуги по содержанию имущества </w:t>
      </w:r>
      <w:r w:rsidRPr="00131142">
        <w:rPr>
          <w:rFonts w:ascii="Times New Roman" w:eastAsia="Times New Roman" w:hAnsi="Times New Roman" w:cs="Times New Roman"/>
          <w:color w:val="000000" w:themeColor="text1"/>
          <w:sz w:val="24"/>
          <w:szCs w:val="24"/>
          <w:shd w:val="clear" w:color="auto" w:fill="FFFFFF"/>
        </w:rPr>
        <w:t>(ремонт пожарной автомашины)- 39085,00 руб. </w:t>
      </w:r>
      <w:r w:rsidRPr="00131142">
        <w:rPr>
          <w:rFonts w:ascii="Times New Roman" w:eastAsia="Times New Roman" w:hAnsi="Times New Roman" w:cs="Times New Roman"/>
          <w:i/>
          <w:iCs/>
          <w:color w:val="000000" w:themeColor="text1"/>
          <w:sz w:val="24"/>
          <w:szCs w:val="24"/>
          <w:shd w:val="clear" w:color="auto" w:fill="FFFFFF"/>
        </w:rPr>
        <w:t>приобретение ГСМ 27927,00 руб.</w:t>
      </w:r>
    </w:p>
    <w:p w14:paraId="25381AFF"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0409 (Дорожное хозяйство)</w:t>
      </w:r>
    </w:p>
    <w:p w14:paraId="7470616E"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lastRenderedPageBreak/>
        <w:t>План 2162205,22 руб., факт – 1854200,24 руб. исполнение –85,7</w:t>
      </w:r>
      <w:proofErr w:type="gramStart"/>
      <w:r w:rsidRPr="00131142">
        <w:rPr>
          <w:rFonts w:ascii="Times New Roman" w:eastAsia="Times New Roman" w:hAnsi="Times New Roman" w:cs="Times New Roman"/>
          <w:color w:val="000000" w:themeColor="text1"/>
          <w:sz w:val="24"/>
          <w:szCs w:val="24"/>
          <w:shd w:val="clear" w:color="auto" w:fill="FFFFFF"/>
        </w:rPr>
        <w:t>% .</w:t>
      </w:r>
      <w:proofErr w:type="gramEnd"/>
    </w:p>
    <w:p w14:paraId="1656AD07" w14:textId="77777777" w:rsidR="00DC07C5" w:rsidRPr="00131142" w:rsidRDefault="00DC07C5" w:rsidP="00DC07C5">
      <w:pPr>
        <w:shd w:val="clear" w:color="auto" w:fill="FFFFFF"/>
        <w:spacing w:before="100" w:beforeAutospacing="1" w:after="0" w:line="240" w:lineRule="auto"/>
        <w:ind w:firstLine="900"/>
        <w:jc w:val="both"/>
        <w:rPr>
          <w:rFonts w:ascii="Times New Roman" w:eastAsia="Times New Roman" w:hAnsi="Times New Roman" w:cs="Times New Roman"/>
          <w:i/>
          <w:iCs/>
          <w:color w:val="000000" w:themeColor="text1"/>
          <w:sz w:val="24"/>
          <w:szCs w:val="24"/>
          <w:shd w:val="clear" w:color="auto" w:fill="FFFFFF"/>
        </w:rPr>
      </w:pPr>
      <w:r w:rsidRPr="00131142">
        <w:rPr>
          <w:rFonts w:ascii="Times New Roman" w:eastAsia="Times New Roman" w:hAnsi="Times New Roman" w:cs="Times New Roman"/>
          <w:i/>
          <w:iCs/>
          <w:color w:val="000000" w:themeColor="text1"/>
          <w:sz w:val="24"/>
          <w:szCs w:val="24"/>
          <w:shd w:val="clear" w:color="auto" w:fill="FFFFFF"/>
        </w:rPr>
        <w:t>На средства дорожного фонда были проведены следующие работы:</w:t>
      </w:r>
    </w:p>
    <w:p w14:paraId="1638A6F5"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131142">
        <w:rPr>
          <w:rFonts w:ascii="Times New Roman" w:eastAsia="Times New Roman" w:hAnsi="Times New Roman" w:cs="Times New Roman"/>
          <w:i/>
          <w:iCs/>
          <w:color w:val="000000" w:themeColor="text1"/>
          <w:sz w:val="24"/>
          <w:szCs w:val="24"/>
          <w:shd w:val="clear" w:color="auto" w:fill="FFFFFF"/>
        </w:rPr>
        <w:t xml:space="preserve">проведен аукцион по ремонту автомобильных дорог в с. </w:t>
      </w:r>
      <w:proofErr w:type="spellStart"/>
      <w:proofErr w:type="gramStart"/>
      <w:r w:rsidRPr="00131142">
        <w:rPr>
          <w:rFonts w:ascii="Times New Roman" w:eastAsia="Times New Roman" w:hAnsi="Times New Roman" w:cs="Times New Roman"/>
          <w:i/>
          <w:iCs/>
          <w:color w:val="000000" w:themeColor="text1"/>
          <w:sz w:val="24"/>
          <w:szCs w:val="24"/>
          <w:shd w:val="clear" w:color="auto" w:fill="FFFFFF"/>
        </w:rPr>
        <w:t>Горохово</w:t>
      </w:r>
      <w:proofErr w:type="spellEnd"/>
      <w:r w:rsidRPr="00131142">
        <w:rPr>
          <w:rFonts w:ascii="Times New Roman" w:eastAsia="Times New Roman" w:hAnsi="Times New Roman" w:cs="Times New Roman"/>
          <w:i/>
          <w:iCs/>
          <w:color w:val="000000" w:themeColor="text1"/>
          <w:sz w:val="24"/>
          <w:szCs w:val="24"/>
          <w:shd w:val="clear" w:color="auto" w:fill="FFFFFF"/>
        </w:rPr>
        <w:t>  на</w:t>
      </w:r>
      <w:proofErr w:type="gramEnd"/>
      <w:r w:rsidRPr="00131142">
        <w:rPr>
          <w:rFonts w:ascii="Times New Roman" w:eastAsia="Times New Roman" w:hAnsi="Times New Roman" w:cs="Times New Roman"/>
          <w:i/>
          <w:iCs/>
          <w:color w:val="000000" w:themeColor="text1"/>
          <w:sz w:val="24"/>
          <w:szCs w:val="24"/>
          <w:shd w:val="clear" w:color="auto" w:fill="FFFFFF"/>
        </w:rPr>
        <w:t xml:space="preserve"> сумму 1199705 руб. </w:t>
      </w:r>
    </w:p>
    <w:p w14:paraId="1669CE70"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Грейдирование дорог в с.</w:t>
      </w:r>
      <w:r w:rsidRPr="00131142">
        <w:rPr>
          <w:rFonts w:ascii="Times New Roman" w:eastAsia="Times New Roman" w:hAnsi="Times New Roman" w:cs="Times New Roman"/>
          <w:color w:val="000000" w:themeColor="text1"/>
          <w:sz w:val="24"/>
          <w:szCs w:val="24"/>
        </w:rPr>
        <w:t xml:space="preserve"> </w:t>
      </w:r>
      <w:proofErr w:type="spellStart"/>
      <w:r w:rsidRPr="00131142">
        <w:rPr>
          <w:rFonts w:ascii="Times New Roman" w:eastAsia="Times New Roman" w:hAnsi="Times New Roman" w:cs="Times New Roman"/>
          <w:color w:val="000000" w:themeColor="text1"/>
          <w:sz w:val="24"/>
          <w:szCs w:val="24"/>
        </w:rPr>
        <w:t>Горохово</w:t>
      </w:r>
      <w:proofErr w:type="spellEnd"/>
      <w:r w:rsidRPr="00131142">
        <w:rPr>
          <w:rFonts w:ascii="Times New Roman" w:eastAsia="Times New Roman" w:hAnsi="Times New Roman" w:cs="Times New Roman"/>
          <w:color w:val="000000" w:themeColor="text1"/>
          <w:sz w:val="24"/>
          <w:szCs w:val="24"/>
        </w:rPr>
        <w:t xml:space="preserve">   на сумму 117500,00руб.</w:t>
      </w:r>
    </w:p>
    <w:p w14:paraId="74215276"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Выравнивание дорожного слоя ул.</w:t>
      </w:r>
      <w:r w:rsidRPr="00131142">
        <w:rPr>
          <w:rFonts w:ascii="Times New Roman" w:eastAsia="Times New Roman" w:hAnsi="Times New Roman" w:cs="Times New Roman"/>
          <w:color w:val="000000" w:themeColor="text1"/>
          <w:sz w:val="24"/>
          <w:szCs w:val="24"/>
        </w:rPr>
        <w:t xml:space="preserve"> Некрасова д. </w:t>
      </w:r>
      <w:proofErr w:type="spellStart"/>
      <w:r w:rsidRPr="00131142">
        <w:rPr>
          <w:rFonts w:ascii="Times New Roman" w:eastAsia="Times New Roman" w:hAnsi="Times New Roman" w:cs="Times New Roman"/>
          <w:color w:val="000000" w:themeColor="text1"/>
          <w:sz w:val="24"/>
          <w:szCs w:val="24"/>
        </w:rPr>
        <w:t>Бухун</w:t>
      </w:r>
      <w:proofErr w:type="spellEnd"/>
      <w:r w:rsidRPr="00131142">
        <w:rPr>
          <w:rFonts w:ascii="Times New Roman" w:eastAsia="Times New Roman" w:hAnsi="Times New Roman" w:cs="Times New Roman"/>
          <w:color w:val="000000" w:themeColor="text1"/>
          <w:sz w:val="24"/>
          <w:szCs w:val="24"/>
        </w:rPr>
        <w:t xml:space="preserve">   на сумму 96392руб.</w:t>
      </w:r>
    </w:p>
    <w:p w14:paraId="3D65666A"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 xml:space="preserve">Устройство водоотводной тубы по ул. Ключевой с. </w:t>
      </w:r>
      <w:proofErr w:type="spellStart"/>
      <w:r w:rsidRPr="00131142">
        <w:rPr>
          <w:rFonts w:ascii="Times New Roman" w:eastAsia="Times New Roman" w:hAnsi="Times New Roman" w:cs="Times New Roman"/>
          <w:color w:val="000000" w:themeColor="text1"/>
          <w:sz w:val="24"/>
          <w:szCs w:val="24"/>
        </w:rPr>
        <w:t>Горохово</w:t>
      </w:r>
      <w:proofErr w:type="spellEnd"/>
      <w:r w:rsidRPr="00131142">
        <w:rPr>
          <w:rFonts w:ascii="Times New Roman" w:eastAsia="Times New Roman" w:hAnsi="Times New Roman" w:cs="Times New Roman"/>
          <w:color w:val="000000" w:themeColor="text1"/>
          <w:sz w:val="24"/>
          <w:szCs w:val="24"/>
        </w:rPr>
        <w:t xml:space="preserve"> на сумму 170000руб.</w:t>
      </w:r>
    </w:p>
    <w:p w14:paraId="7616B98F"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 xml:space="preserve">Оказание услуг по осуществлению против паводковых </w:t>
      </w:r>
      <w:proofErr w:type="gramStart"/>
      <w:r w:rsidRPr="00131142">
        <w:rPr>
          <w:rFonts w:ascii="Times New Roman" w:eastAsia="Times New Roman" w:hAnsi="Times New Roman" w:cs="Times New Roman"/>
          <w:color w:val="000000" w:themeColor="text1"/>
          <w:sz w:val="24"/>
          <w:szCs w:val="24"/>
        </w:rPr>
        <w:t>мероприятий(</w:t>
      </w:r>
      <w:proofErr w:type="gramEnd"/>
      <w:r w:rsidRPr="00131142">
        <w:rPr>
          <w:rFonts w:ascii="Times New Roman" w:eastAsia="Times New Roman" w:hAnsi="Times New Roman" w:cs="Times New Roman"/>
          <w:color w:val="000000" w:themeColor="text1"/>
          <w:sz w:val="24"/>
          <w:szCs w:val="24"/>
        </w:rPr>
        <w:t xml:space="preserve">очистка сливной траншеи на автодороги с. </w:t>
      </w:r>
      <w:proofErr w:type="spellStart"/>
      <w:r w:rsidRPr="00131142">
        <w:rPr>
          <w:rFonts w:ascii="Times New Roman" w:eastAsia="Times New Roman" w:hAnsi="Times New Roman" w:cs="Times New Roman"/>
          <w:color w:val="000000" w:themeColor="text1"/>
          <w:sz w:val="24"/>
          <w:szCs w:val="24"/>
        </w:rPr>
        <w:t>Горохово</w:t>
      </w:r>
      <w:proofErr w:type="spellEnd"/>
      <w:r w:rsidRPr="00131142">
        <w:rPr>
          <w:rFonts w:ascii="Times New Roman" w:eastAsia="Times New Roman" w:hAnsi="Times New Roman" w:cs="Times New Roman"/>
          <w:color w:val="000000" w:themeColor="text1"/>
          <w:sz w:val="24"/>
          <w:szCs w:val="24"/>
        </w:rPr>
        <w:t>) на сумму 43282руб.</w:t>
      </w:r>
    </w:p>
    <w:p w14:paraId="60D9A6F9"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 xml:space="preserve"> Оказание услуг по осуществлению текущего ремонта подъездного пути автомобильной дороги с ул. Советской до ул. Лесной в с. </w:t>
      </w:r>
      <w:proofErr w:type="spellStart"/>
      <w:r w:rsidRPr="00131142">
        <w:rPr>
          <w:rFonts w:ascii="Times New Roman" w:eastAsia="Times New Roman" w:hAnsi="Times New Roman" w:cs="Times New Roman"/>
          <w:color w:val="000000" w:themeColor="text1"/>
          <w:sz w:val="24"/>
          <w:szCs w:val="24"/>
        </w:rPr>
        <w:t>Горохово</w:t>
      </w:r>
      <w:proofErr w:type="spellEnd"/>
      <w:r w:rsidRPr="00131142">
        <w:rPr>
          <w:rFonts w:ascii="Times New Roman" w:eastAsia="Times New Roman" w:hAnsi="Times New Roman" w:cs="Times New Roman"/>
          <w:color w:val="000000" w:themeColor="text1"/>
          <w:sz w:val="24"/>
          <w:szCs w:val="24"/>
        </w:rPr>
        <w:t xml:space="preserve"> на сумму 73834руб.</w:t>
      </w:r>
    </w:p>
    <w:p w14:paraId="18E77A66"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 xml:space="preserve">Оказание транспортных услуг по ремонту автомобильной дороги с. Ул. Маяковского д. </w:t>
      </w:r>
      <w:proofErr w:type="spellStart"/>
      <w:r w:rsidRPr="00131142">
        <w:rPr>
          <w:rFonts w:ascii="Times New Roman" w:eastAsia="Times New Roman" w:hAnsi="Times New Roman" w:cs="Times New Roman"/>
          <w:color w:val="000000" w:themeColor="text1"/>
          <w:sz w:val="24"/>
          <w:szCs w:val="24"/>
        </w:rPr>
        <w:t>Баруй</w:t>
      </w:r>
      <w:proofErr w:type="spellEnd"/>
      <w:r w:rsidRPr="00131142">
        <w:rPr>
          <w:rFonts w:ascii="Times New Roman" w:eastAsia="Times New Roman" w:hAnsi="Times New Roman" w:cs="Times New Roman"/>
          <w:color w:val="000000" w:themeColor="text1"/>
          <w:sz w:val="24"/>
          <w:szCs w:val="24"/>
        </w:rPr>
        <w:t xml:space="preserve"> до ул. Советской с. </w:t>
      </w:r>
      <w:proofErr w:type="spellStart"/>
      <w:r w:rsidRPr="00131142">
        <w:rPr>
          <w:rFonts w:ascii="Times New Roman" w:eastAsia="Times New Roman" w:hAnsi="Times New Roman" w:cs="Times New Roman"/>
          <w:color w:val="000000" w:themeColor="text1"/>
          <w:sz w:val="24"/>
          <w:szCs w:val="24"/>
        </w:rPr>
        <w:t>Горохово</w:t>
      </w:r>
      <w:proofErr w:type="spellEnd"/>
      <w:r w:rsidRPr="00131142">
        <w:rPr>
          <w:rFonts w:ascii="Times New Roman" w:eastAsia="Times New Roman" w:hAnsi="Times New Roman" w:cs="Times New Roman"/>
          <w:color w:val="000000" w:themeColor="text1"/>
          <w:sz w:val="24"/>
          <w:szCs w:val="24"/>
        </w:rPr>
        <w:t xml:space="preserve"> на сумму 28275руб.</w:t>
      </w:r>
    </w:p>
    <w:p w14:paraId="034F49AA"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Приобретение светильников и электроматериалов для замены ранее установленных для освещения автомобильных дорог на сумму 115851руб.</w:t>
      </w:r>
    </w:p>
    <w:p w14:paraId="13C9B17D" w14:textId="77777777" w:rsidR="00DC07C5" w:rsidRPr="00131142" w:rsidRDefault="00DC07C5" w:rsidP="00DC07C5">
      <w:pPr>
        <w:pStyle w:val="a3"/>
        <w:numPr>
          <w:ilvl w:val="0"/>
          <w:numId w:val="1"/>
        </w:num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 xml:space="preserve">   Приобретение дорожных знаков на сумму 9360руб.</w:t>
      </w:r>
    </w:p>
    <w:p w14:paraId="3BAABAC4" w14:textId="77777777" w:rsidR="00DC07C5" w:rsidRPr="00131142" w:rsidRDefault="00DC07C5" w:rsidP="00DC07C5">
      <w:pPr>
        <w:pStyle w:val="a3"/>
        <w:shd w:val="clear" w:color="auto" w:fill="FFFFFF"/>
        <w:spacing w:before="100" w:beforeAutospacing="1" w:after="0" w:line="240" w:lineRule="auto"/>
        <w:ind w:left="132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Причина не освоения ассигнований муниципального дорожного фонда произошла в связи с поступлением средств по акцизам в основном в зимний период, так как в этот период времени не целесообразно использование средств.</w:t>
      </w:r>
      <w:r w:rsidRPr="00131142">
        <w:rPr>
          <w:rFonts w:ascii="Tahoma" w:eastAsia="Times New Roman" w:hAnsi="Tahoma" w:cs="Tahoma"/>
          <w:i/>
          <w:iCs/>
          <w:color w:val="000000" w:themeColor="text1"/>
          <w:sz w:val="24"/>
          <w:szCs w:val="24"/>
        </w:rPr>
        <w:t> </w:t>
      </w:r>
    </w:p>
    <w:p w14:paraId="1FCBBE15" w14:textId="77777777" w:rsidR="00DC07C5" w:rsidRPr="00131142" w:rsidRDefault="00DC07C5" w:rsidP="00DC07C5">
      <w:pPr>
        <w:spacing w:before="100" w:beforeAutospacing="1" w:after="0" w:line="240" w:lineRule="auto"/>
        <w:rPr>
          <w:rFonts w:ascii="Tahoma" w:eastAsia="Times New Roman" w:hAnsi="Tahoma" w:cs="Tahoma"/>
          <w:color w:val="000000" w:themeColor="text1"/>
          <w:sz w:val="18"/>
          <w:szCs w:val="18"/>
        </w:rPr>
      </w:pPr>
      <w:r w:rsidRPr="00131142">
        <w:rPr>
          <w:rFonts w:ascii="Tahoma" w:eastAsia="Times New Roman" w:hAnsi="Tahoma" w:cs="Tahoma"/>
          <w:color w:val="000000" w:themeColor="text1"/>
          <w:sz w:val="18"/>
          <w:szCs w:val="18"/>
        </w:rPr>
        <w:t> </w:t>
      </w:r>
    </w:p>
    <w:p w14:paraId="6647ED0A"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0412 (Другие вопросы в области национальной экономики)</w:t>
      </w:r>
    </w:p>
    <w:p w14:paraId="705D886C"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85500,00 руб., факт – 85500,00 руб., исполнение – 100%</w:t>
      </w:r>
    </w:p>
    <w:p w14:paraId="4F4797BC"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ahoma" w:eastAsia="Times New Roman" w:hAnsi="Tahoma" w:cs="Tahoma"/>
          <w:color w:val="000000" w:themeColor="text1"/>
          <w:sz w:val="18"/>
          <w:szCs w:val="18"/>
        </w:rPr>
        <w:t> </w:t>
      </w:r>
    </w:p>
    <w:p w14:paraId="0894F4EC"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xml:space="preserve">-Услуги по разработке стратегии социально-экономического развития Гороховского муниципального образования 50000,00 </w:t>
      </w:r>
      <w:proofErr w:type="spellStart"/>
      <w:r w:rsidRPr="00131142">
        <w:rPr>
          <w:rFonts w:ascii="Times New Roman" w:eastAsia="Times New Roman" w:hAnsi="Times New Roman" w:cs="Times New Roman"/>
          <w:color w:val="000000" w:themeColor="text1"/>
          <w:sz w:val="24"/>
          <w:szCs w:val="24"/>
          <w:shd w:val="clear" w:color="auto" w:fill="FFFFFF"/>
        </w:rPr>
        <w:t>руб</w:t>
      </w:r>
      <w:proofErr w:type="spellEnd"/>
    </w:p>
    <w:p w14:paraId="5584AB3E"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w:t>
      </w:r>
      <w:r w:rsidRPr="00131142">
        <w:rPr>
          <w:rFonts w:ascii="Times New Roman" w:eastAsia="Times New Roman" w:hAnsi="Times New Roman" w:cs="Times New Roman"/>
          <w:color w:val="000000" w:themeColor="text1"/>
          <w:sz w:val="24"/>
          <w:szCs w:val="24"/>
        </w:rPr>
        <w:t xml:space="preserve">- Проведение работ в отношении постановки на кадастровый учет 35500,00 </w:t>
      </w:r>
      <w:proofErr w:type="spellStart"/>
      <w:r w:rsidRPr="00131142">
        <w:rPr>
          <w:rFonts w:ascii="Times New Roman" w:eastAsia="Times New Roman" w:hAnsi="Times New Roman" w:cs="Times New Roman"/>
          <w:color w:val="000000" w:themeColor="text1"/>
          <w:sz w:val="24"/>
          <w:szCs w:val="24"/>
        </w:rPr>
        <w:t>руб</w:t>
      </w:r>
      <w:proofErr w:type="spellEnd"/>
    </w:p>
    <w:p w14:paraId="5DAA5B7D"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w:t>
      </w:r>
    </w:p>
    <w:p w14:paraId="6B84AED0"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0501 (Жилищное хозяйство)</w:t>
      </w:r>
    </w:p>
    <w:p w14:paraId="5C334AAF"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shd w:val="clear" w:color="auto" w:fill="FFFFFF"/>
        </w:rPr>
        <w:t> </w:t>
      </w:r>
    </w:p>
    <w:p w14:paraId="36C515C8"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u w:val="single"/>
          <w:shd w:val="clear" w:color="auto" w:fill="FFFFFF"/>
        </w:rPr>
        <w:t>Взнос в фонд капитального ремонта   многоквартирных домов</w:t>
      </w:r>
    </w:p>
    <w:p w14:paraId="41E17D50" w14:textId="77777777" w:rsidR="00DC07C5" w:rsidRPr="00131142" w:rsidRDefault="00DC07C5" w:rsidP="00DC07C5">
      <w:pPr>
        <w:shd w:val="clear" w:color="auto" w:fill="FFFFFF"/>
        <w:spacing w:before="100" w:beforeAutospacing="1" w:after="0" w:line="240" w:lineRule="auto"/>
        <w:ind w:firstLine="900"/>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–32520,00 руб., факт – 32517,15 руб., исполнение – 100%.</w:t>
      </w:r>
    </w:p>
    <w:p w14:paraId="02912FDF"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w:t>
      </w:r>
    </w:p>
    <w:p w14:paraId="16E62E45"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0503 (Благоустройство)</w:t>
      </w:r>
    </w:p>
    <w:p w14:paraId="1789BFA6" w14:textId="77777777" w:rsidR="00DC07C5" w:rsidRPr="00131142" w:rsidRDefault="00DC07C5" w:rsidP="00DC07C5">
      <w:pPr>
        <w:shd w:val="clear" w:color="auto" w:fill="FFFFFF"/>
        <w:spacing w:before="100" w:beforeAutospacing="1" w:after="0" w:line="240" w:lineRule="auto"/>
        <w:ind w:firstLine="900"/>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lastRenderedPageBreak/>
        <w:t>План – 818350,00 руб., факт –632900,91 руб., исполнение –77,3%.</w:t>
      </w:r>
    </w:p>
    <w:p w14:paraId="1A89FEBA" w14:textId="77777777" w:rsidR="00DC07C5" w:rsidRPr="00131142" w:rsidRDefault="00DC07C5" w:rsidP="00DC07C5">
      <w:pPr>
        <w:shd w:val="clear" w:color="auto" w:fill="FFFFFF"/>
        <w:spacing w:before="100" w:beforeAutospacing="1" w:after="0" w:line="240" w:lineRule="auto"/>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коммунальные услуги</w:t>
      </w:r>
      <w:r w:rsidRPr="00131142">
        <w:rPr>
          <w:rFonts w:ascii="Times New Roman" w:eastAsia="Times New Roman" w:hAnsi="Times New Roman" w:cs="Times New Roman"/>
          <w:i/>
          <w:iCs/>
          <w:color w:val="000000" w:themeColor="text1"/>
          <w:sz w:val="24"/>
          <w:szCs w:val="24"/>
          <w:shd w:val="clear" w:color="auto" w:fill="FFFFFF"/>
        </w:rPr>
        <w:t> (уличное освещение-энергия) – 205643,53 руб.;</w:t>
      </w:r>
    </w:p>
    <w:p w14:paraId="3AFDDA9F" w14:textId="77777777" w:rsidR="00DC07C5" w:rsidRPr="00131142" w:rsidRDefault="00DC07C5" w:rsidP="00DC07C5">
      <w:pPr>
        <w:shd w:val="clear" w:color="auto" w:fill="FFFFFF"/>
        <w:spacing w:before="100" w:beforeAutospacing="1" w:after="0" w:line="240" w:lineRule="auto"/>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 xml:space="preserve">Приобретение контейнеров ТБО в количестве 20 шт. на сумму 196200,00 </w:t>
      </w:r>
      <w:proofErr w:type="spellStart"/>
      <w:r w:rsidRPr="00131142">
        <w:rPr>
          <w:rFonts w:ascii="Times New Roman" w:eastAsia="Times New Roman" w:hAnsi="Times New Roman" w:cs="Times New Roman"/>
          <w:i/>
          <w:iCs/>
          <w:color w:val="000000" w:themeColor="text1"/>
          <w:sz w:val="24"/>
          <w:szCs w:val="24"/>
          <w:shd w:val="clear" w:color="auto" w:fill="FFFFFF"/>
        </w:rPr>
        <w:t>руб</w:t>
      </w:r>
      <w:proofErr w:type="spellEnd"/>
      <w:r w:rsidRPr="00131142">
        <w:rPr>
          <w:rFonts w:ascii="Times New Roman" w:eastAsia="Times New Roman" w:hAnsi="Times New Roman" w:cs="Times New Roman"/>
          <w:i/>
          <w:iCs/>
          <w:color w:val="000000" w:themeColor="text1"/>
          <w:sz w:val="24"/>
          <w:szCs w:val="24"/>
          <w:shd w:val="clear" w:color="auto" w:fill="FFFFFF"/>
        </w:rPr>
        <w:t xml:space="preserve">, счетчиков в кол-ве 2 </w:t>
      </w:r>
      <w:proofErr w:type="spellStart"/>
      <w:r w:rsidRPr="00131142">
        <w:rPr>
          <w:rFonts w:ascii="Times New Roman" w:eastAsia="Times New Roman" w:hAnsi="Times New Roman" w:cs="Times New Roman"/>
          <w:i/>
          <w:iCs/>
          <w:color w:val="000000" w:themeColor="text1"/>
          <w:sz w:val="24"/>
          <w:szCs w:val="24"/>
          <w:shd w:val="clear" w:color="auto" w:fill="FFFFFF"/>
        </w:rPr>
        <w:t>шт</w:t>
      </w:r>
      <w:proofErr w:type="spellEnd"/>
      <w:r w:rsidRPr="00131142">
        <w:rPr>
          <w:rFonts w:ascii="Times New Roman" w:eastAsia="Times New Roman" w:hAnsi="Times New Roman" w:cs="Times New Roman"/>
          <w:i/>
          <w:iCs/>
          <w:color w:val="000000" w:themeColor="text1"/>
          <w:sz w:val="24"/>
          <w:szCs w:val="24"/>
          <w:shd w:val="clear" w:color="auto" w:fill="FFFFFF"/>
        </w:rPr>
        <w:t xml:space="preserve"> 26120,00 руб., электроматериалов 10652,70 </w:t>
      </w:r>
      <w:proofErr w:type="spellStart"/>
      <w:proofErr w:type="gramStart"/>
      <w:r w:rsidRPr="00131142">
        <w:rPr>
          <w:rFonts w:ascii="Times New Roman" w:eastAsia="Times New Roman" w:hAnsi="Times New Roman" w:cs="Times New Roman"/>
          <w:i/>
          <w:iCs/>
          <w:color w:val="000000" w:themeColor="text1"/>
          <w:sz w:val="24"/>
          <w:szCs w:val="24"/>
          <w:shd w:val="clear" w:color="auto" w:fill="FFFFFF"/>
        </w:rPr>
        <w:t>руб</w:t>
      </w:r>
      <w:proofErr w:type="spellEnd"/>
      <w:r w:rsidRPr="00131142">
        <w:rPr>
          <w:rFonts w:ascii="Times New Roman" w:eastAsia="Times New Roman" w:hAnsi="Times New Roman" w:cs="Times New Roman"/>
          <w:i/>
          <w:iCs/>
          <w:color w:val="000000" w:themeColor="text1"/>
          <w:sz w:val="24"/>
          <w:szCs w:val="24"/>
          <w:shd w:val="clear" w:color="auto" w:fill="FFFFFF"/>
        </w:rPr>
        <w:t>,  доставка</w:t>
      </w:r>
      <w:proofErr w:type="gramEnd"/>
      <w:r w:rsidRPr="00131142">
        <w:rPr>
          <w:rFonts w:ascii="Times New Roman" w:eastAsia="Times New Roman" w:hAnsi="Times New Roman" w:cs="Times New Roman"/>
          <w:i/>
          <w:iCs/>
          <w:color w:val="000000" w:themeColor="text1"/>
          <w:sz w:val="24"/>
          <w:szCs w:val="24"/>
          <w:shd w:val="clear" w:color="auto" w:fill="FFFFFF"/>
        </w:rPr>
        <w:t xml:space="preserve"> контейнеров до места назначения 2994,60 руб. </w:t>
      </w:r>
      <w:r w:rsidRPr="00131142">
        <w:rPr>
          <w:rFonts w:ascii="Times New Roman" w:eastAsia="Times New Roman" w:hAnsi="Times New Roman" w:cs="Times New Roman"/>
          <w:color w:val="000000" w:themeColor="text1"/>
          <w:sz w:val="24"/>
          <w:szCs w:val="24"/>
        </w:rPr>
        <w:t>арендная плата за пользование имуществом </w:t>
      </w:r>
      <w:r w:rsidRPr="00131142">
        <w:rPr>
          <w:rFonts w:ascii="Courier New" w:eastAsia="Times New Roman" w:hAnsi="Courier New" w:cs="Courier New"/>
          <w:i/>
          <w:iCs/>
          <w:color w:val="000000" w:themeColor="text1"/>
          <w:sz w:val="20"/>
          <w:szCs w:val="20"/>
        </w:rPr>
        <w:t xml:space="preserve">(Размещение светильников на опорах, </w:t>
      </w:r>
      <w:proofErr w:type="spellStart"/>
      <w:r w:rsidRPr="00131142">
        <w:rPr>
          <w:rFonts w:ascii="Courier New" w:eastAsia="Times New Roman" w:hAnsi="Courier New" w:cs="Courier New"/>
          <w:i/>
          <w:iCs/>
          <w:color w:val="000000" w:themeColor="text1"/>
          <w:sz w:val="20"/>
          <w:szCs w:val="20"/>
        </w:rPr>
        <w:t>уличного</w:t>
      </w:r>
      <w:r w:rsidRPr="00131142">
        <w:rPr>
          <w:rFonts w:ascii="Times New Roman" w:eastAsia="Times New Roman" w:hAnsi="Times New Roman" w:cs="Times New Roman"/>
          <w:i/>
          <w:iCs/>
          <w:color w:val="000000" w:themeColor="text1"/>
          <w:sz w:val="24"/>
          <w:szCs w:val="24"/>
        </w:rPr>
        <w:t>освещения</w:t>
      </w:r>
      <w:proofErr w:type="spellEnd"/>
      <w:r w:rsidRPr="00131142">
        <w:rPr>
          <w:rFonts w:ascii="Times New Roman" w:eastAsia="Times New Roman" w:hAnsi="Times New Roman" w:cs="Times New Roman"/>
          <w:i/>
          <w:iCs/>
          <w:color w:val="000000" w:themeColor="text1"/>
          <w:sz w:val="24"/>
          <w:szCs w:val="24"/>
        </w:rPr>
        <w:t xml:space="preserve"> -39090,08руб.</w:t>
      </w:r>
    </w:p>
    <w:p w14:paraId="37B8D051" w14:textId="77777777" w:rsidR="00DC07C5" w:rsidRPr="00131142" w:rsidRDefault="00DC07C5" w:rsidP="00DC07C5">
      <w:pPr>
        <w:shd w:val="clear" w:color="auto" w:fill="FFFFFF"/>
        <w:spacing w:before="100" w:beforeAutospacing="1" w:after="0" w:line="240" w:lineRule="auto"/>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прочие работы, услуги</w:t>
      </w:r>
      <w:r w:rsidRPr="00131142">
        <w:rPr>
          <w:rFonts w:ascii="Courier New" w:eastAsia="Times New Roman" w:hAnsi="Courier New" w:cs="Courier New"/>
          <w:i/>
          <w:iCs/>
          <w:color w:val="000000" w:themeColor="text1"/>
          <w:sz w:val="20"/>
          <w:szCs w:val="20"/>
          <w:shd w:val="clear" w:color="auto" w:fill="FFFFFF"/>
        </w:rPr>
        <w:t xml:space="preserve"> по разработке проекта генеральной схемы санитарной очистки территории Гороховского муниципального образования 152200,00 </w:t>
      </w:r>
      <w:proofErr w:type="spellStart"/>
      <w:r w:rsidRPr="00131142">
        <w:rPr>
          <w:rFonts w:ascii="Courier New" w:eastAsia="Times New Roman" w:hAnsi="Courier New" w:cs="Courier New"/>
          <w:i/>
          <w:iCs/>
          <w:color w:val="000000" w:themeColor="text1"/>
          <w:sz w:val="20"/>
          <w:szCs w:val="20"/>
          <w:shd w:val="clear" w:color="auto" w:fill="FFFFFF"/>
        </w:rPr>
        <w:t>руб</w:t>
      </w:r>
      <w:proofErr w:type="spellEnd"/>
    </w:p>
    <w:p w14:paraId="481C8300"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 xml:space="preserve">По подразделу 0801 </w:t>
      </w:r>
      <w:proofErr w:type="gramStart"/>
      <w:r w:rsidRPr="00131142">
        <w:rPr>
          <w:rFonts w:ascii="Times New Roman" w:eastAsia="Times New Roman" w:hAnsi="Times New Roman" w:cs="Times New Roman"/>
          <w:b/>
          <w:bCs/>
          <w:color w:val="000000" w:themeColor="text1"/>
          <w:sz w:val="24"/>
          <w:szCs w:val="24"/>
          <w:u w:val="single"/>
          <w:shd w:val="clear" w:color="auto" w:fill="FFFFFF"/>
        </w:rPr>
        <w:t>( Культура</w:t>
      </w:r>
      <w:proofErr w:type="gramEnd"/>
      <w:r w:rsidRPr="00131142">
        <w:rPr>
          <w:rFonts w:ascii="Times New Roman" w:eastAsia="Times New Roman" w:hAnsi="Times New Roman" w:cs="Times New Roman"/>
          <w:b/>
          <w:bCs/>
          <w:color w:val="000000" w:themeColor="text1"/>
          <w:sz w:val="24"/>
          <w:szCs w:val="24"/>
          <w:u w:val="single"/>
          <w:shd w:val="clear" w:color="auto" w:fill="FFFFFF"/>
        </w:rPr>
        <w:t>)</w:t>
      </w:r>
    </w:p>
    <w:p w14:paraId="08DA6D19"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 6783548,96 руб., факт – 6578060,83 руб., исполнение – 97,0 %,</w:t>
      </w:r>
    </w:p>
    <w:p w14:paraId="3E98003E"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-заработная плата и начисления на нее в сумме –3569320,02руб.</w:t>
      </w:r>
    </w:p>
    <w:p w14:paraId="684E3226"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-услуги связи в сумме -7896,00руб.</w:t>
      </w:r>
    </w:p>
    <w:p w14:paraId="1AE6BDAA"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коммунальные услуги электроэнергия в сумме – 1260693,32руб.                       </w:t>
      </w:r>
    </w:p>
    <w:p w14:paraId="2106DEC7"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-работы и услуги по содержанию имущества в сумме – 525601,69руб.</w:t>
      </w:r>
    </w:p>
    <w:p w14:paraId="1F9D3EBA"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 </w:t>
      </w:r>
      <w:r w:rsidRPr="00131142">
        <w:rPr>
          <w:rFonts w:ascii="Times New Roman" w:eastAsia="Times New Roman" w:hAnsi="Times New Roman" w:cs="Times New Roman"/>
          <w:i/>
          <w:iCs/>
          <w:color w:val="000000" w:themeColor="text1"/>
          <w:sz w:val="24"/>
          <w:szCs w:val="24"/>
        </w:rPr>
        <w:t xml:space="preserve">(Текущий ремонт в здании дома культуры 102823,06 руб. по договору </w:t>
      </w:r>
      <w:proofErr w:type="gramStart"/>
      <w:r w:rsidRPr="00131142">
        <w:rPr>
          <w:rFonts w:ascii="Times New Roman" w:eastAsia="Times New Roman" w:hAnsi="Times New Roman" w:cs="Times New Roman"/>
          <w:i/>
          <w:iCs/>
          <w:color w:val="000000" w:themeColor="text1"/>
          <w:sz w:val="24"/>
          <w:szCs w:val="24"/>
        </w:rPr>
        <w:t>ГПХ(</w:t>
      </w:r>
      <w:proofErr w:type="gramEnd"/>
      <w:r w:rsidRPr="00131142">
        <w:rPr>
          <w:rFonts w:ascii="Times New Roman" w:eastAsia="Times New Roman" w:hAnsi="Times New Roman" w:cs="Times New Roman"/>
          <w:i/>
          <w:iCs/>
          <w:color w:val="000000" w:themeColor="text1"/>
          <w:sz w:val="24"/>
          <w:szCs w:val="24"/>
        </w:rPr>
        <w:t>Уборщица и подсобный рабочий – 413077,94руб, тек. ремонт оргтехники -9700.00руб.)</w:t>
      </w:r>
    </w:p>
    <w:p w14:paraId="6E7C3584"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прочие работы, услуги</w:t>
      </w:r>
      <w:r w:rsidRPr="00131142">
        <w:rPr>
          <w:rFonts w:ascii="Times New Roman" w:eastAsia="Times New Roman" w:hAnsi="Times New Roman" w:cs="Times New Roman"/>
          <w:b/>
          <w:bCs/>
          <w:color w:val="000000" w:themeColor="text1"/>
          <w:sz w:val="24"/>
          <w:szCs w:val="24"/>
          <w:shd w:val="clear" w:color="auto" w:fill="FFFFFF"/>
        </w:rPr>
        <w:t> </w:t>
      </w:r>
      <w:r w:rsidRPr="00131142">
        <w:rPr>
          <w:rFonts w:ascii="Times New Roman" w:eastAsia="Times New Roman" w:hAnsi="Times New Roman" w:cs="Times New Roman"/>
          <w:color w:val="000000" w:themeColor="text1"/>
          <w:sz w:val="24"/>
          <w:szCs w:val="24"/>
          <w:shd w:val="clear" w:color="auto" w:fill="FFFFFF"/>
        </w:rPr>
        <w:t>в сумме 140767,68руб</w:t>
      </w:r>
    </w:p>
    <w:p w14:paraId="2E1E01E4"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 xml:space="preserve">(услуги пожарной сигнализации, заправка огнетушителей -52730руб.услуги охранной сигнализации-60000,00руб. специальная оценка условий труда-9800,00руб. подписка на периодические издания –16720,80 </w:t>
      </w:r>
      <w:proofErr w:type="spellStart"/>
      <w:r w:rsidRPr="00131142">
        <w:rPr>
          <w:rFonts w:ascii="Times New Roman" w:eastAsia="Times New Roman" w:hAnsi="Times New Roman" w:cs="Times New Roman"/>
          <w:i/>
          <w:iCs/>
          <w:color w:val="000000" w:themeColor="text1"/>
          <w:sz w:val="24"/>
          <w:szCs w:val="24"/>
          <w:shd w:val="clear" w:color="auto" w:fill="FFFFFF"/>
        </w:rPr>
        <w:t>руб</w:t>
      </w:r>
      <w:proofErr w:type="spellEnd"/>
      <w:r w:rsidRPr="00131142">
        <w:rPr>
          <w:rFonts w:ascii="Times New Roman" w:eastAsia="Times New Roman" w:hAnsi="Times New Roman" w:cs="Times New Roman"/>
          <w:i/>
          <w:iCs/>
          <w:color w:val="000000" w:themeColor="text1"/>
          <w:sz w:val="24"/>
          <w:szCs w:val="24"/>
          <w:shd w:val="clear" w:color="auto" w:fill="FFFFFF"/>
        </w:rPr>
        <w:t xml:space="preserve"> , услуги по повышению квалификации по программе « ГО и защита от ЧС» -3000,00руб. изготовление дневников для учета библиотеки – 3160,00руб..)</w:t>
      </w:r>
    </w:p>
    <w:p w14:paraId="503B41E6"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-Прочие расходы в сумме- 68326,61,00руб.</w:t>
      </w:r>
    </w:p>
    <w:p w14:paraId="0C5BE5A1"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(проведение мероприятий Новый год, день победы, день пожилого человека день матери. день села</w:t>
      </w:r>
      <w:r w:rsidRPr="00131142">
        <w:rPr>
          <w:rFonts w:ascii="Times New Roman" w:eastAsia="Times New Roman" w:hAnsi="Times New Roman" w:cs="Times New Roman"/>
          <w:b/>
          <w:bCs/>
          <w:i/>
          <w:iCs/>
          <w:color w:val="000000" w:themeColor="text1"/>
          <w:sz w:val="24"/>
          <w:szCs w:val="24"/>
          <w:shd w:val="clear" w:color="auto" w:fill="FFFFFF"/>
        </w:rPr>
        <w:t>) </w:t>
      </w:r>
    </w:p>
    <w:p w14:paraId="3C85197F"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-приобретение материальных запасов на сумму 539441,00руб.</w:t>
      </w:r>
    </w:p>
    <w:p w14:paraId="592FE5F7"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(ГСМ -10000,00руб. канцелярские товары -16142руб. хозяйственные товары-10025,00руб. приобретение запасных частей к оргтехники29165,00руб. электроматериалы-18770,45руб., кондитерская и подарочная продукция для проведения мероприятий – 52006,00руб. строительные материалы –386188,29)</w:t>
      </w:r>
    </w:p>
    <w:p w14:paraId="1D9623DA"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приобретение основных средств на сумму 466016,00 руб.</w:t>
      </w:r>
    </w:p>
    <w:p w14:paraId="23EA23FC"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 xml:space="preserve">(Приобретены: музыкальный центр, </w:t>
      </w:r>
      <w:proofErr w:type="gramStart"/>
      <w:r w:rsidRPr="00131142">
        <w:rPr>
          <w:rFonts w:ascii="Times New Roman" w:eastAsia="Times New Roman" w:hAnsi="Times New Roman" w:cs="Times New Roman"/>
          <w:i/>
          <w:iCs/>
          <w:color w:val="000000" w:themeColor="text1"/>
          <w:sz w:val="24"/>
          <w:szCs w:val="24"/>
          <w:shd w:val="clear" w:color="auto" w:fill="FFFFFF"/>
        </w:rPr>
        <w:t>микрофон ,спортивный</w:t>
      </w:r>
      <w:proofErr w:type="gramEnd"/>
      <w:r w:rsidRPr="00131142">
        <w:rPr>
          <w:rFonts w:ascii="Times New Roman" w:eastAsia="Times New Roman" w:hAnsi="Times New Roman" w:cs="Times New Roman"/>
          <w:i/>
          <w:iCs/>
          <w:color w:val="000000" w:themeColor="text1"/>
          <w:sz w:val="24"/>
          <w:szCs w:val="24"/>
          <w:shd w:val="clear" w:color="auto" w:fill="FFFFFF"/>
        </w:rPr>
        <w:t xml:space="preserve"> инвентарь, музыкальное оборудование по народным инициативам_)</w:t>
      </w:r>
    </w:p>
    <w:p w14:paraId="68734074"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lastRenderedPageBreak/>
        <w:t>По подразделу 1001 (Социальная политика) Пенсионное обеспечение</w:t>
      </w:r>
    </w:p>
    <w:p w14:paraId="287C8E0A"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–135220,00руб., факт –135219,00 руб., исполнение – 100%</w:t>
      </w:r>
    </w:p>
    <w:p w14:paraId="4D61DEB0"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i/>
          <w:iCs/>
          <w:color w:val="000000" w:themeColor="text1"/>
          <w:sz w:val="24"/>
          <w:szCs w:val="24"/>
          <w:shd w:val="clear" w:color="auto" w:fill="FFFFFF"/>
        </w:rPr>
        <w:t>(социальные выплаты - пенсии)</w:t>
      </w:r>
    </w:p>
    <w:p w14:paraId="3EA8E399"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По подразделу 1403 (Иные межбюджетные трансферты)</w:t>
      </w:r>
    </w:p>
    <w:p w14:paraId="7030405E"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План – 130079,26 руб.., факт –130079,2 </w:t>
      </w:r>
      <w:r w:rsidRPr="00131142">
        <w:rPr>
          <w:rFonts w:ascii="Times New Roman" w:eastAsia="Times New Roman" w:hAnsi="Times New Roman" w:cs="Times New Roman"/>
          <w:color w:val="000000" w:themeColor="text1"/>
          <w:sz w:val="24"/>
          <w:szCs w:val="24"/>
        </w:rPr>
        <w:t>руб., исполнение – 100%</w:t>
      </w:r>
    </w:p>
    <w:p w14:paraId="0622438C" w14:textId="77777777" w:rsidR="00DC07C5" w:rsidRPr="00131142" w:rsidRDefault="00DC07C5" w:rsidP="00DC07C5">
      <w:pPr>
        <w:shd w:val="clear" w:color="auto" w:fill="FFFFFF"/>
        <w:spacing w:before="100" w:beforeAutospacing="1" w:after="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Оплата за полномочия, переданные району в соответствии с заключенными соглашениями:</w:t>
      </w:r>
    </w:p>
    <w:p w14:paraId="6B860CD3"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осуществление внешнего муниципального финансового контроля –44980,00 руб.;</w:t>
      </w:r>
    </w:p>
    <w:p w14:paraId="10A6F8FC"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разработка прогноза социально-экономического развития поселения – 17829,39 руб.;</w:t>
      </w:r>
    </w:p>
    <w:p w14:paraId="70AA989C"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-по решению вопросов местного значения «участие в предупреждении и ликвидации последствий чрезвычайных ситуаций в границах поселения» -17244,82 </w:t>
      </w:r>
      <w:r w:rsidRPr="00131142">
        <w:rPr>
          <w:rFonts w:ascii="Times New Roman" w:eastAsia="Times New Roman" w:hAnsi="Times New Roman" w:cs="Times New Roman"/>
          <w:color w:val="000000" w:themeColor="text1"/>
          <w:sz w:val="24"/>
          <w:szCs w:val="24"/>
        </w:rPr>
        <w:t>руб.</w:t>
      </w:r>
    </w:p>
    <w:p w14:paraId="5BAD9A4C"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 xml:space="preserve">- по решению вопросов местного значения «участие в профилактике </w:t>
      </w:r>
      <w:proofErr w:type="gramStart"/>
      <w:r w:rsidRPr="00131142">
        <w:rPr>
          <w:rFonts w:ascii="Times New Roman" w:eastAsia="Times New Roman" w:hAnsi="Times New Roman" w:cs="Times New Roman"/>
          <w:color w:val="000000" w:themeColor="text1"/>
          <w:sz w:val="24"/>
          <w:szCs w:val="24"/>
          <w:shd w:val="clear" w:color="auto" w:fill="FFFFFF"/>
        </w:rPr>
        <w:t>терроризма  и</w:t>
      </w:r>
      <w:proofErr w:type="gramEnd"/>
      <w:r w:rsidRPr="00131142">
        <w:rPr>
          <w:rFonts w:ascii="Times New Roman" w:eastAsia="Times New Roman" w:hAnsi="Times New Roman" w:cs="Times New Roman"/>
          <w:color w:val="000000" w:themeColor="text1"/>
          <w:sz w:val="24"/>
          <w:szCs w:val="24"/>
          <w:shd w:val="clear" w:color="auto" w:fill="FFFFFF"/>
        </w:rPr>
        <w:t xml:space="preserve"> экстремизма, а также минимизации и (или) ликвидация последствий проявления терроризма  и экстремизма в границах поселений» -7307,13 руб.</w:t>
      </w:r>
    </w:p>
    <w:p w14:paraId="2E0538BE" w14:textId="77777777" w:rsidR="00DC07C5" w:rsidRPr="00131142" w:rsidRDefault="00DC07C5" w:rsidP="00DC07C5">
      <w:pPr>
        <w:shd w:val="clear" w:color="auto" w:fill="FFFFFF"/>
        <w:spacing w:before="100" w:beforeAutospacing="1" w:after="0" w:line="240" w:lineRule="auto"/>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rPr>
        <w:t>- полномочия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42717,92 руб.;</w:t>
      </w:r>
    </w:p>
    <w:p w14:paraId="195E906A"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ahoma" w:eastAsia="Times New Roman" w:hAnsi="Tahoma" w:cs="Tahoma"/>
          <w:color w:val="000000" w:themeColor="text1"/>
          <w:sz w:val="18"/>
          <w:szCs w:val="18"/>
          <w:shd w:val="clear" w:color="auto" w:fill="FFFFFF"/>
        </w:rPr>
        <w:t> </w:t>
      </w:r>
    </w:p>
    <w:p w14:paraId="5BD6FF9C" w14:textId="77777777" w:rsidR="00DC07C5" w:rsidRPr="00131142" w:rsidRDefault="00DC07C5" w:rsidP="00DC07C5">
      <w:pPr>
        <w:shd w:val="clear" w:color="auto" w:fill="FFFFFF"/>
        <w:spacing w:before="240" w:after="240" w:line="240" w:lineRule="auto"/>
        <w:jc w:val="center"/>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8"/>
          <w:szCs w:val="28"/>
          <w:u w:val="single"/>
          <w:shd w:val="clear" w:color="auto" w:fill="FFFFFF"/>
        </w:rPr>
        <w:t>Источники финансирования дефицита бюджета</w:t>
      </w:r>
    </w:p>
    <w:p w14:paraId="6218D9FD"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b/>
          <w:bCs/>
          <w:color w:val="000000" w:themeColor="text1"/>
          <w:sz w:val="24"/>
          <w:szCs w:val="24"/>
          <w:u w:val="single"/>
          <w:shd w:val="clear" w:color="auto" w:fill="FFFFFF"/>
        </w:rPr>
        <w:t>01020000 (Бюджетные кредиты от других бюджетов бюджетной системы РФ)</w:t>
      </w:r>
    </w:p>
    <w:p w14:paraId="6E6FA256" w14:textId="77777777" w:rsidR="00DC07C5" w:rsidRPr="00131142" w:rsidRDefault="00DC07C5" w:rsidP="00DC07C5">
      <w:pPr>
        <w:shd w:val="clear" w:color="auto" w:fill="FFFFFF"/>
        <w:spacing w:before="240" w:after="240" w:line="240" w:lineRule="auto"/>
        <w:ind w:firstLine="900"/>
        <w:jc w:val="both"/>
        <w:rPr>
          <w:rFonts w:ascii="Tahoma" w:eastAsia="Times New Roman" w:hAnsi="Tahoma" w:cs="Tahoma"/>
          <w:color w:val="000000" w:themeColor="text1"/>
          <w:sz w:val="18"/>
          <w:szCs w:val="18"/>
        </w:rPr>
      </w:pPr>
      <w:r w:rsidRPr="00131142">
        <w:rPr>
          <w:rFonts w:ascii="Times New Roman" w:eastAsia="Times New Roman" w:hAnsi="Times New Roman" w:cs="Times New Roman"/>
          <w:color w:val="000000" w:themeColor="text1"/>
          <w:sz w:val="24"/>
          <w:szCs w:val="24"/>
          <w:shd w:val="clear" w:color="auto" w:fill="FFFFFF"/>
        </w:rPr>
        <w:t>Получение бюджетных кредитов от других бюджетов бюджетной системы РФ: план – 251750,00 руб., факт – 0 руб., исполнение – 0%., за получением бюджетных кредитов не обращались.</w:t>
      </w:r>
    </w:p>
    <w:p w14:paraId="4BB3BEDE"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В исполнении расходов 2019года были использованы:</w:t>
      </w:r>
    </w:p>
    <w:p w14:paraId="49AE2DC7"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1. субсидии в целях со финансирования расходных обязательств по реализации мероприятий перечня проектов народных инициатив по плану в сумме 457836,00руб., исполнено 444100,00руб., что составило 100%. Дополнительно средства местного бюджета в сумме 13736,00руб. 00копеек на следующие цели:</w:t>
      </w:r>
    </w:p>
    <w:tbl>
      <w:tblPr>
        <w:tblW w:w="0" w:type="auto"/>
        <w:tblInd w:w="98" w:type="dxa"/>
        <w:tblCellMar>
          <w:left w:w="10" w:type="dxa"/>
          <w:right w:w="10" w:type="dxa"/>
        </w:tblCellMar>
        <w:tblLook w:val="04A0" w:firstRow="1" w:lastRow="0" w:firstColumn="1" w:lastColumn="0" w:noHBand="0" w:noVBand="1"/>
      </w:tblPr>
      <w:tblGrid>
        <w:gridCol w:w="683"/>
        <w:gridCol w:w="5508"/>
        <w:gridCol w:w="3056"/>
      </w:tblGrid>
      <w:tr w:rsidR="00DC07C5" w:rsidRPr="00131142" w14:paraId="1436B582" w14:textId="77777777" w:rsidTr="00284C48">
        <w:trPr>
          <w:trHeight w:val="1"/>
        </w:trPr>
        <w:tc>
          <w:tcPr>
            <w:tcW w:w="6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1F110C" w14:textId="77777777" w:rsidR="00DC07C5" w:rsidRPr="00131142" w:rsidRDefault="00DC07C5" w:rsidP="00284C48">
            <w:pPr>
              <w:tabs>
                <w:tab w:val="center" w:pos="4677"/>
              </w:tabs>
              <w:spacing w:after="0" w:line="240" w:lineRule="auto"/>
              <w:jc w:val="both"/>
              <w:rPr>
                <w:color w:val="000000" w:themeColor="text1"/>
              </w:rPr>
            </w:pPr>
            <w:r w:rsidRPr="00131142">
              <w:rPr>
                <w:rFonts w:ascii="Times New Roman" w:eastAsia="Times New Roman" w:hAnsi="Times New Roman" w:cs="Times New Roman"/>
                <w:i/>
                <w:color w:val="000000" w:themeColor="text1"/>
                <w:sz w:val="24"/>
              </w:rPr>
              <w:t>№</w:t>
            </w:r>
            <w:proofErr w:type="spellStart"/>
            <w:r w:rsidRPr="00131142">
              <w:rPr>
                <w:rFonts w:ascii="Times New Roman" w:eastAsia="Times New Roman" w:hAnsi="Times New Roman" w:cs="Times New Roman"/>
                <w:i/>
                <w:color w:val="000000" w:themeColor="text1"/>
                <w:sz w:val="24"/>
              </w:rPr>
              <w:t>пп</w:t>
            </w:r>
            <w:proofErr w:type="spellEnd"/>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DDC676" w14:textId="77777777" w:rsidR="00DC07C5" w:rsidRPr="00131142" w:rsidRDefault="00DC07C5" w:rsidP="00284C48">
            <w:pPr>
              <w:tabs>
                <w:tab w:val="center" w:pos="4677"/>
              </w:tabs>
              <w:spacing w:after="0" w:line="240" w:lineRule="auto"/>
              <w:jc w:val="center"/>
              <w:rPr>
                <w:color w:val="000000" w:themeColor="text1"/>
              </w:rPr>
            </w:pPr>
            <w:r w:rsidRPr="00131142">
              <w:rPr>
                <w:rFonts w:ascii="Times New Roman" w:eastAsia="Times New Roman" w:hAnsi="Times New Roman" w:cs="Times New Roman"/>
                <w:i/>
                <w:color w:val="000000" w:themeColor="text1"/>
                <w:sz w:val="24"/>
              </w:rPr>
              <w:t>Наименование мероприятия</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13732F" w14:textId="77777777" w:rsidR="00DC07C5" w:rsidRPr="00131142" w:rsidRDefault="00DC07C5" w:rsidP="00284C48">
            <w:pPr>
              <w:tabs>
                <w:tab w:val="center" w:pos="4677"/>
              </w:tabs>
              <w:spacing w:after="0" w:line="240" w:lineRule="auto"/>
              <w:jc w:val="center"/>
              <w:rPr>
                <w:color w:val="000000" w:themeColor="text1"/>
              </w:rPr>
            </w:pPr>
            <w:r w:rsidRPr="00131142">
              <w:rPr>
                <w:rFonts w:ascii="Times New Roman" w:eastAsia="Times New Roman" w:hAnsi="Times New Roman" w:cs="Times New Roman"/>
                <w:i/>
                <w:color w:val="000000" w:themeColor="text1"/>
                <w:sz w:val="24"/>
              </w:rPr>
              <w:t>Сумма</w:t>
            </w:r>
          </w:p>
        </w:tc>
      </w:tr>
      <w:tr w:rsidR="00DC07C5" w:rsidRPr="00131142" w14:paraId="306668AA" w14:textId="77777777" w:rsidTr="00284C48">
        <w:trPr>
          <w:trHeight w:val="1"/>
        </w:trPr>
        <w:tc>
          <w:tcPr>
            <w:tcW w:w="6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DF121" w14:textId="77777777" w:rsidR="00DC07C5" w:rsidRPr="00131142" w:rsidRDefault="00DC07C5" w:rsidP="00284C48">
            <w:pPr>
              <w:tabs>
                <w:tab w:val="center" w:pos="4677"/>
              </w:tabs>
              <w:spacing w:after="0" w:line="240" w:lineRule="auto"/>
              <w:jc w:val="both"/>
              <w:rPr>
                <w:color w:val="000000" w:themeColor="text1"/>
              </w:rPr>
            </w:pPr>
            <w:r w:rsidRPr="00131142">
              <w:rPr>
                <w:rFonts w:ascii="Times New Roman" w:eastAsia="Times New Roman" w:hAnsi="Times New Roman" w:cs="Times New Roman"/>
                <w:i/>
                <w:color w:val="000000" w:themeColor="text1"/>
                <w:sz w:val="24"/>
              </w:rPr>
              <w:t>1</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783B9C" w14:textId="77777777" w:rsidR="00DC07C5" w:rsidRPr="00131142" w:rsidRDefault="00DC07C5" w:rsidP="00284C48">
            <w:pPr>
              <w:tabs>
                <w:tab w:val="center" w:pos="4677"/>
              </w:tabs>
              <w:spacing w:after="0" w:line="240" w:lineRule="auto"/>
              <w:jc w:val="both"/>
              <w:rPr>
                <w:color w:val="000000" w:themeColor="text1"/>
              </w:rPr>
            </w:pPr>
            <w:r w:rsidRPr="00131142">
              <w:rPr>
                <w:rFonts w:ascii="Times New Roman" w:eastAsia="Times New Roman" w:hAnsi="Times New Roman" w:cs="Times New Roman"/>
                <w:color w:val="000000" w:themeColor="text1"/>
                <w:sz w:val="24"/>
              </w:rPr>
              <w:t xml:space="preserve">Организация оснащения оргтехникой МУК "Централизованная клубная система" Гороховского муниципального образования: Ноутбук - 1шт., МФУ цветной притер/копир/сканер - 2шт., </w:t>
            </w:r>
            <w:r w:rsidRPr="00131142">
              <w:rPr>
                <w:rFonts w:ascii="Times New Roman" w:eastAsia="Times New Roman" w:hAnsi="Times New Roman" w:cs="Times New Roman"/>
                <w:color w:val="000000" w:themeColor="text1"/>
                <w:sz w:val="24"/>
              </w:rPr>
              <w:lastRenderedPageBreak/>
              <w:t>проектор -1шт, экран на штативе - 1шт., принтер/копир/сканер/факс-1шт</w:t>
            </w:r>
            <w:proofErr w:type="gramStart"/>
            <w:r w:rsidRPr="00131142">
              <w:rPr>
                <w:rFonts w:ascii="Times New Roman" w:eastAsia="Times New Roman" w:hAnsi="Times New Roman" w:cs="Times New Roman"/>
                <w:color w:val="000000" w:themeColor="text1"/>
                <w:sz w:val="24"/>
              </w:rPr>
              <w:t>.</w:t>
            </w:r>
            <w:proofErr w:type="gramEnd"/>
            <w:r w:rsidRPr="00131142">
              <w:rPr>
                <w:rFonts w:ascii="Times New Roman" w:eastAsia="Times New Roman" w:hAnsi="Times New Roman" w:cs="Times New Roman"/>
                <w:color w:val="000000" w:themeColor="text1"/>
                <w:sz w:val="24"/>
              </w:rPr>
              <w:t xml:space="preserve"> и др.</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938120" w14:textId="77777777" w:rsidR="00DC07C5" w:rsidRPr="00131142" w:rsidRDefault="00DC07C5" w:rsidP="00284C48">
            <w:pPr>
              <w:tabs>
                <w:tab w:val="center" w:pos="4677"/>
              </w:tabs>
              <w:spacing w:after="0" w:line="240" w:lineRule="auto"/>
              <w:jc w:val="center"/>
              <w:rPr>
                <w:rFonts w:ascii="Times New Roman" w:eastAsia="Times New Roman" w:hAnsi="Times New Roman" w:cs="Times New Roman"/>
                <w:i/>
                <w:color w:val="000000" w:themeColor="text1"/>
                <w:sz w:val="24"/>
              </w:rPr>
            </w:pPr>
          </w:p>
          <w:p w14:paraId="52CD7DF8" w14:textId="77777777" w:rsidR="00DC07C5" w:rsidRPr="00131142" w:rsidRDefault="00DC07C5" w:rsidP="00284C48">
            <w:pPr>
              <w:spacing w:after="0" w:line="240" w:lineRule="auto"/>
              <w:jc w:val="center"/>
              <w:rPr>
                <w:color w:val="000000" w:themeColor="text1"/>
              </w:rPr>
            </w:pPr>
            <w:r w:rsidRPr="00131142">
              <w:rPr>
                <w:rFonts w:ascii="Times New Roman" w:eastAsia="Times New Roman" w:hAnsi="Times New Roman" w:cs="Times New Roman"/>
                <w:color w:val="000000" w:themeColor="text1"/>
                <w:sz w:val="24"/>
              </w:rPr>
              <w:t>113404</w:t>
            </w:r>
          </w:p>
        </w:tc>
      </w:tr>
      <w:tr w:rsidR="00DC07C5" w:rsidRPr="00131142" w14:paraId="5D5772C9" w14:textId="77777777" w:rsidTr="00284C48">
        <w:trPr>
          <w:trHeight w:val="1"/>
        </w:trPr>
        <w:tc>
          <w:tcPr>
            <w:tcW w:w="6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CA05DE" w14:textId="77777777" w:rsidR="00DC07C5" w:rsidRPr="00131142" w:rsidRDefault="00DC07C5" w:rsidP="00284C48">
            <w:pPr>
              <w:tabs>
                <w:tab w:val="center" w:pos="4677"/>
              </w:tabs>
              <w:spacing w:after="0" w:line="240" w:lineRule="auto"/>
              <w:jc w:val="both"/>
              <w:rPr>
                <w:rFonts w:ascii="Times New Roman" w:eastAsia="Calibri" w:hAnsi="Times New Roman" w:cs="Times New Roman"/>
                <w:color w:val="000000" w:themeColor="text1"/>
                <w:sz w:val="24"/>
                <w:szCs w:val="24"/>
              </w:rPr>
            </w:pPr>
            <w:r w:rsidRPr="00131142">
              <w:rPr>
                <w:rFonts w:ascii="Times New Roman" w:eastAsia="Calibri" w:hAnsi="Times New Roman" w:cs="Times New Roman"/>
                <w:color w:val="000000" w:themeColor="text1"/>
                <w:sz w:val="24"/>
                <w:szCs w:val="24"/>
              </w:rPr>
              <w:t>2</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4FF3C2" w14:textId="77777777" w:rsidR="00DC07C5" w:rsidRPr="00131142" w:rsidRDefault="00DC07C5" w:rsidP="00284C48">
            <w:pPr>
              <w:tabs>
                <w:tab w:val="center" w:pos="4677"/>
              </w:tabs>
              <w:spacing w:after="0" w:line="240" w:lineRule="auto"/>
              <w:jc w:val="both"/>
              <w:rPr>
                <w:rFonts w:ascii="Times New Roman" w:eastAsia="Times New Roman" w:hAnsi="Times New Roman" w:cs="Times New Roman"/>
                <w:color w:val="000000" w:themeColor="text1"/>
                <w:sz w:val="24"/>
                <w:szCs w:val="24"/>
              </w:rPr>
            </w:pPr>
            <w:r w:rsidRPr="00131142">
              <w:rPr>
                <w:rFonts w:ascii="Times New Roman" w:eastAsia="Times New Roman" w:hAnsi="Times New Roman" w:cs="Times New Roman"/>
                <w:color w:val="000000" w:themeColor="text1"/>
                <w:sz w:val="24"/>
                <w:szCs w:val="24"/>
              </w:rPr>
              <w:t xml:space="preserve">Организация оснащения сцены световым оборудованием и </w:t>
            </w:r>
            <w:proofErr w:type="spellStart"/>
            <w:r w:rsidRPr="00131142">
              <w:rPr>
                <w:rFonts w:ascii="Times New Roman" w:eastAsia="Times New Roman" w:hAnsi="Times New Roman" w:cs="Times New Roman"/>
                <w:color w:val="000000" w:themeColor="text1"/>
                <w:sz w:val="24"/>
                <w:szCs w:val="24"/>
              </w:rPr>
              <w:t>микрафонной</w:t>
            </w:r>
            <w:proofErr w:type="spellEnd"/>
            <w:r w:rsidRPr="00131142">
              <w:rPr>
                <w:rFonts w:ascii="Times New Roman" w:eastAsia="Times New Roman" w:hAnsi="Times New Roman" w:cs="Times New Roman"/>
                <w:color w:val="000000" w:themeColor="text1"/>
                <w:sz w:val="24"/>
                <w:szCs w:val="24"/>
              </w:rPr>
              <w:t xml:space="preserve"> радиосистемой МУК "Централизованная клубная система" Гороховского муниципального </w:t>
            </w:r>
            <w:proofErr w:type="gramStart"/>
            <w:r w:rsidRPr="00131142">
              <w:rPr>
                <w:rFonts w:ascii="Times New Roman" w:eastAsia="Times New Roman" w:hAnsi="Times New Roman" w:cs="Times New Roman"/>
                <w:color w:val="000000" w:themeColor="text1"/>
                <w:sz w:val="24"/>
                <w:szCs w:val="24"/>
              </w:rPr>
              <w:t>образования :</w:t>
            </w:r>
            <w:proofErr w:type="gramEnd"/>
            <w:r w:rsidRPr="00131142">
              <w:rPr>
                <w:rFonts w:ascii="Times New Roman" w:eastAsia="Times New Roman" w:hAnsi="Times New Roman" w:cs="Times New Roman"/>
                <w:color w:val="000000" w:themeColor="text1"/>
                <w:sz w:val="24"/>
                <w:szCs w:val="24"/>
              </w:rPr>
              <w:t xml:space="preserve"> Микшерный пульт - 1 шт., вокальная радиосистема - 1 шт., микрофон - 2 шт., DMX контроллер - 1шт., светодиодный прожектор - 4шт. и др.</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4738B7" w14:textId="77777777" w:rsidR="00DC07C5" w:rsidRPr="00131142" w:rsidRDefault="00DC07C5" w:rsidP="00284C48">
            <w:pPr>
              <w:tabs>
                <w:tab w:val="center" w:pos="4677"/>
              </w:tabs>
              <w:spacing w:after="0" w:line="240" w:lineRule="auto"/>
              <w:jc w:val="center"/>
              <w:rPr>
                <w:rFonts w:ascii="Times New Roman" w:eastAsia="Times New Roman" w:hAnsi="Times New Roman" w:cs="Times New Roman"/>
                <w:color w:val="000000" w:themeColor="text1"/>
                <w:sz w:val="24"/>
                <w:szCs w:val="24"/>
              </w:rPr>
            </w:pPr>
            <w:r w:rsidRPr="00131142">
              <w:rPr>
                <w:rFonts w:ascii="Times New Roman" w:eastAsia="Times New Roman" w:hAnsi="Times New Roman" w:cs="Times New Roman"/>
                <w:color w:val="000000" w:themeColor="text1"/>
                <w:sz w:val="24"/>
                <w:szCs w:val="24"/>
              </w:rPr>
              <w:t>216232</w:t>
            </w:r>
          </w:p>
        </w:tc>
      </w:tr>
      <w:tr w:rsidR="00DC07C5" w:rsidRPr="00131142" w14:paraId="2DC6C442" w14:textId="77777777" w:rsidTr="00284C48">
        <w:trPr>
          <w:trHeight w:val="1"/>
        </w:trPr>
        <w:tc>
          <w:tcPr>
            <w:tcW w:w="6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DB6C99" w14:textId="77777777" w:rsidR="00DC07C5" w:rsidRPr="00131142" w:rsidRDefault="00DC07C5" w:rsidP="00284C48">
            <w:pPr>
              <w:tabs>
                <w:tab w:val="center" w:pos="4677"/>
              </w:tabs>
              <w:spacing w:after="0" w:line="240" w:lineRule="auto"/>
              <w:jc w:val="both"/>
              <w:rPr>
                <w:rFonts w:ascii="Times New Roman" w:eastAsia="Calibri" w:hAnsi="Times New Roman" w:cs="Times New Roman"/>
                <w:color w:val="000000" w:themeColor="text1"/>
                <w:sz w:val="24"/>
                <w:szCs w:val="24"/>
              </w:rPr>
            </w:pPr>
            <w:r w:rsidRPr="00131142">
              <w:rPr>
                <w:rFonts w:ascii="Times New Roman" w:eastAsia="Calibri" w:hAnsi="Times New Roman" w:cs="Times New Roman"/>
                <w:color w:val="000000" w:themeColor="text1"/>
                <w:sz w:val="24"/>
                <w:szCs w:val="24"/>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E212C8" w14:textId="77777777" w:rsidR="00DC07C5" w:rsidRPr="00131142" w:rsidRDefault="00DC07C5" w:rsidP="00284C48">
            <w:pPr>
              <w:tabs>
                <w:tab w:val="center" w:pos="4677"/>
              </w:tabs>
              <w:spacing w:after="0" w:line="240" w:lineRule="auto"/>
              <w:jc w:val="both"/>
              <w:rPr>
                <w:rFonts w:ascii="Times New Roman" w:eastAsia="Times New Roman" w:hAnsi="Times New Roman" w:cs="Times New Roman"/>
                <w:color w:val="000000" w:themeColor="text1"/>
                <w:sz w:val="24"/>
                <w:szCs w:val="24"/>
              </w:rPr>
            </w:pPr>
            <w:r w:rsidRPr="00131142">
              <w:rPr>
                <w:rFonts w:ascii="Times New Roman" w:eastAsia="Times New Roman" w:hAnsi="Times New Roman" w:cs="Times New Roman"/>
                <w:color w:val="000000" w:themeColor="text1"/>
                <w:sz w:val="24"/>
                <w:szCs w:val="24"/>
              </w:rPr>
              <w:t xml:space="preserve">Организация оснащения спортивным инвентарем) МУК "Централизованная клубная система" Гороховского муниципального образования: Беговая дорожка КРТ электрическая с </w:t>
            </w:r>
            <w:proofErr w:type="spellStart"/>
            <w:r w:rsidRPr="00131142">
              <w:rPr>
                <w:rFonts w:ascii="Times New Roman" w:eastAsia="Times New Roman" w:hAnsi="Times New Roman" w:cs="Times New Roman"/>
                <w:color w:val="000000" w:themeColor="text1"/>
                <w:sz w:val="24"/>
                <w:szCs w:val="24"/>
              </w:rPr>
              <w:t>вибромассажером</w:t>
            </w:r>
            <w:proofErr w:type="spellEnd"/>
            <w:r w:rsidRPr="00131142">
              <w:rPr>
                <w:rFonts w:ascii="Times New Roman" w:eastAsia="Times New Roman" w:hAnsi="Times New Roman" w:cs="Times New Roman"/>
                <w:color w:val="000000" w:themeColor="text1"/>
                <w:sz w:val="24"/>
                <w:szCs w:val="24"/>
              </w:rPr>
              <w:t xml:space="preserve"> - 1шт., эллиптический эргометр -1 шт., гири - 4 шт., гантели литые -12 шт., обручи - 4 шт., мяч - 2 шт., винтовка пневматическая -1 шт., лук-1 шт., стойка для гантелей -1 шт. и др.</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F75D64" w14:textId="77777777" w:rsidR="00DC07C5" w:rsidRPr="00131142" w:rsidRDefault="00DC07C5" w:rsidP="00284C48">
            <w:pPr>
              <w:tabs>
                <w:tab w:val="center" w:pos="4677"/>
              </w:tabs>
              <w:spacing w:after="0" w:line="240" w:lineRule="auto"/>
              <w:jc w:val="center"/>
              <w:rPr>
                <w:rFonts w:ascii="Times New Roman" w:eastAsia="Times New Roman" w:hAnsi="Times New Roman" w:cs="Times New Roman"/>
                <w:color w:val="000000" w:themeColor="text1"/>
                <w:sz w:val="24"/>
                <w:szCs w:val="24"/>
              </w:rPr>
            </w:pPr>
            <w:r w:rsidRPr="00131142">
              <w:rPr>
                <w:rFonts w:ascii="Times New Roman" w:eastAsia="Times New Roman" w:hAnsi="Times New Roman" w:cs="Times New Roman"/>
                <w:color w:val="000000" w:themeColor="text1"/>
                <w:sz w:val="24"/>
                <w:szCs w:val="24"/>
              </w:rPr>
              <w:t>128200</w:t>
            </w:r>
          </w:p>
        </w:tc>
      </w:tr>
      <w:tr w:rsidR="00DC07C5" w:rsidRPr="00131142" w14:paraId="43FF9DDD" w14:textId="77777777" w:rsidTr="00284C48">
        <w:trPr>
          <w:trHeight w:val="1"/>
        </w:trPr>
        <w:tc>
          <w:tcPr>
            <w:tcW w:w="6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63E66D" w14:textId="77777777" w:rsidR="00DC07C5" w:rsidRPr="00131142" w:rsidRDefault="00DC07C5" w:rsidP="00284C48">
            <w:pPr>
              <w:tabs>
                <w:tab w:val="center" w:pos="4677"/>
              </w:tabs>
              <w:spacing w:after="0" w:line="240" w:lineRule="auto"/>
              <w:jc w:val="both"/>
              <w:rPr>
                <w:rFonts w:ascii="Times New Roman" w:eastAsia="Calibri" w:hAnsi="Times New Roman" w:cs="Times New Roman"/>
                <w:color w:val="000000" w:themeColor="text1"/>
                <w:sz w:val="24"/>
                <w:szCs w:val="24"/>
              </w:rPr>
            </w:pP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8BC441" w14:textId="77777777" w:rsidR="00DC07C5" w:rsidRPr="00131142" w:rsidRDefault="00DC07C5" w:rsidP="00284C48">
            <w:pPr>
              <w:tabs>
                <w:tab w:val="center" w:pos="4677"/>
              </w:tabs>
              <w:spacing w:after="0" w:line="240" w:lineRule="auto"/>
              <w:jc w:val="both"/>
              <w:rPr>
                <w:rFonts w:ascii="Times New Roman" w:hAnsi="Times New Roman" w:cs="Times New Roman"/>
                <w:color w:val="000000" w:themeColor="text1"/>
                <w:sz w:val="24"/>
                <w:szCs w:val="24"/>
              </w:rPr>
            </w:pPr>
            <w:r w:rsidRPr="00131142">
              <w:rPr>
                <w:rFonts w:ascii="Times New Roman" w:eastAsia="Times New Roman" w:hAnsi="Times New Roman" w:cs="Times New Roman"/>
                <w:color w:val="000000" w:themeColor="text1"/>
                <w:sz w:val="24"/>
                <w:szCs w:val="24"/>
              </w:rPr>
              <w:t>Итого</w:t>
            </w:r>
          </w:p>
        </w:tc>
        <w:tc>
          <w:tcPr>
            <w:tcW w:w="3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F4D797" w14:textId="77777777" w:rsidR="00DC07C5" w:rsidRPr="00131142" w:rsidRDefault="00DC07C5" w:rsidP="00284C48">
            <w:pPr>
              <w:tabs>
                <w:tab w:val="center" w:pos="4677"/>
              </w:tabs>
              <w:spacing w:after="0" w:line="240" w:lineRule="auto"/>
              <w:jc w:val="center"/>
              <w:rPr>
                <w:rFonts w:ascii="Times New Roman" w:hAnsi="Times New Roman" w:cs="Times New Roman"/>
                <w:color w:val="000000" w:themeColor="text1"/>
                <w:sz w:val="24"/>
                <w:szCs w:val="24"/>
              </w:rPr>
            </w:pPr>
            <w:r w:rsidRPr="00131142">
              <w:rPr>
                <w:rFonts w:ascii="Times New Roman" w:eastAsia="Times New Roman" w:hAnsi="Times New Roman" w:cs="Times New Roman"/>
                <w:color w:val="000000" w:themeColor="text1"/>
                <w:sz w:val="24"/>
                <w:szCs w:val="24"/>
              </w:rPr>
              <w:t>457836,00</w:t>
            </w:r>
          </w:p>
        </w:tc>
      </w:tr>
    </w:tbl>
    <w:p w14:paraId="4057F13D"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08CE95B8"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Остаток денежных средств по состоянию на 01 января 2020года 1011170руб.15коп. в т. ч налоговые, неналоговые 703231,21 руб. Акцизы по подакцизным товарам(продукции), производимым на территории Российской Федерации 307938,94руб.</w:t>
      </w:r>
    </w:p>
    <w:p w14:paraId="78525E2D"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0AF3D63E"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476EBF98"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По результатам мероприятий внутреннего контроля нарушений не выявлено. По результатам внешних контрольных мероприятий – замечания Контрольно- счетной палаты муниципального образования учтены. </w:t>
      </w:r>
    </w:p>
    <w:p w14:paraId="7EB91776"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1DC603A1"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5085F168"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3D8B0C48"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w:t>
      </w:r>
    </w:p>
    <w:p w14:paraId="1A62F668"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На территории Гороховского муниципального образования, ежегодно, проводятся уборка придомовых территорий, в 2019 году также было убрано примерно 9 км. </w:t>
      </w:r>
      <w:r>
        <w:rPr>
          <w:rFonts w:ascii="Times New Roman" w:eastAsia="Times New Roman" w:hAnsi="Times New Roman" w:cs="Times New Roman"/>
          <w:color w:val="000000" w:themeColor="text1"/>
          <w:sz w:val="24"/>
        </w:rPr>
        <w:t>о</w:t>
      </w:r>
      <w:r w:rsidRPr="00131142">
        <w:rPr>
          <w:rFonts w:ascii="Times New Roman" w:eastAsia="Times New Roman" w:hAnsi="Times New Roman" w:cs="Times New Roman"/>
          <w:color w:val="000000" w:themeColor="text1"/>
          <w:sz w:val="24"/>
        </w:rPr>
        <w:t>бочин</w:t>
      </w:r>
      <w:r>
        <w:rPr>
          <w:rFonts w:ascii="Times New Roman" w:eastAsia="Times New Roman" w:hAnsi="Times New Roman" w:cs="Times New Roman"/>
          <w:color w:val="000000" w:themeColor="text1"/>
          <w:sz w:val="24"/>
        </w:rPr>
        <w:t>,</w:t>
      </w:r>
      <w:r w:rsidRPr="00131142">
        <w:rPr>
          <w:rFonts w:ascii="Times New Roman" w:eastAsia="Times New Roman" w:hAnsi="Times New Roman" w:cs="Times New Roman"/>
          <w:color w:val="000000" w:themeColor="text1"/>
          <w:sz w:val="24"/>
        </w:rPr>
        <w:t xml:space="preserve"> было вывезено машин с мусором около10. Так же был убран мусор в переулке между улицей Школьная и Гагарина.</w:t>
      </w:r>
    </w:p>
    <w:p w14:paraId="6193BBDC"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мае 2019 года на территории Гороховского муниципального образования произош</w:t>
      </w:r>
      <w:r>
        <w:rPr>
          <w:rFonts w:ascii="Times New Roman" w:eastAsia="Times New Roman" w:hAnsi="Times New Roman" w:cs="Times New Roman"/>
          <w:color w:val="000000" w:themeColor="text1"/>
          <w:sz w:val="24"/>
        </w:rPr>
        <w:t>е</w:t>
      </w:r>
      <w:r w:rsidRPr="00131142">
        <w:rPr>
          <w:rFonts w:ascii="Times New Roman" w:eastAsia="Times New Roman" w:hAnsi="Times New Roman" w:cs="Times New Roman"/>
          <w:color w:val="000000" w:themeColor="text1"/>
          <w:sz w:val="24"/>
        </w:rPr>
        <w:t>л крупный пожар, ликвидировать пожар и не допустить перехода лесного пожара на населенные пункты помогали неравнодушные местные жители, волонтеры, другие муниципалитеты и специальные службы.  Были вручены благодарственные письма от Гороховского муниципального образования в количестве -116, от Мэра района Л.П. Фролова в количестве – 72.</w:t>
      </w:r>
    </w:p>
    <w:p w14:paraId="7B9ADD15"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Постоянно на информационных стендах размещаются объявления о недопустимости поджогов сухой травы и стерни. Памятки печатаются в «Вестнике» Гороховского муниципального образования. Работниками администрации ведется профилактическая работа с населением по пожарной безопасности, раздаются памятки, листовки. В 42 семьях установлены автоматические пожарные извещатели.</w:t>
      </w:r>
    </w:p>
    <w:p w14:paraId="7F20599F"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На территории Гороховского муниципального образования ведется работа по отлову безнадзорных собак, за 2019 год на территории было отловлено и помещено в специальные учреждения (питомники) – 41 особь.</w:t>
      </w:r>
    </w:p>
    <w:p w14:paraId="171B37A7"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w:t>
      </w:r>
    </w:p>
    <w:p w14:paraId="0A32C422"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589B043F"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4DFED20F"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lastRenderedPageBreak/>
        <w:t xml:space="preserve">            Большинство земель </w:t>
      </w:r>
      <w:proofErr w:type="gramStart"/>
      <w:r w:rsidRPr="00131142">
        <w:rPr>
          <w:rFonts w:ascii="Times New Roman" w:eastAsia="Times New Roman" w:hAnsi="Times New Roman" w:cs="Times New Roman"/>
          <w:color w:val="000000" w:themeColor="text1"/>
          <w:sz w:val="24"/>
        </w:rPr>
        <w:t>сельскохозяйственного  назначения</w:t>
      </w:r>
      <w:proofErr w:type="gramEnd"/>
      <w:r w:rsidRPr="00131142">
        <w:rPr>
          <w:rFonts w:ascii="Times New Roman" w:eastAsia="Times New Roman" w:hAnsi="Times New Roman" w:cs="Times New Roman"/>
          <w:color w:val="000000" w:themeColor="text1"/>
          <w:sz w:val="24"/>
        </w:rPr>
        <w:t>, расположенных на территории муниципального образования, приходится на земельные доли.</w:t>
      </w:r>
    </w:p>
    <w:p w14:paraId="43CD55E0"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настоящее время оформлено 308 долей площадью 3942,4 га. Ведется большая работа по </w:t>
      </w:r>
      <w:proofErr w:type="gramStart"/>
      <w:r w:rsidRPr="00131142">
        <w:rPr>
          <w:rFonts w:ascii="Times New Roman" w:eastAsia="Times New Roman" w:hAnsi="Times New Roman" w:cs="Times New Roman"/>
          <w:color w:val="000000" w:themeColor="text1"/>
          <w:sz w:val="24"/>
        </w:rPr>
        <w:t>оформлению  невостребованных</w:t>
      </w:r>
      <w:proofErr w:type="gramEnd"/>
      <w:r w:rsidRPr="00131142">
        <w:rPr>
          <w:rFonts w:ascii="Times New Roman" w:eastAsia="Times New Roman" w:hAnsi="Times New Roman" w:cs="Times New Roman"/>
          <w:color w:val="000000" w:themeColor="text1"/>
          <w:sz w:val="24"/>
        </w:rPr>
        <w:t xml:space="preserve"> долей. Подано исковых заявлений-82, получено положительных решений-66, в работе находится 14 дел. В 2019 году 25 человек прошли регистрацию, в том числе 12 приусадебные земельные участки 11 жилые дома. Всего оформлено 276 земельных участка, 195 жилых дома. Оформлены в собственность Гороховского муниципального образования земельные участки под зданием Дома Культуры с. </w:t>
      </w:r>
      <w:proofErr w:type="spellStart"/>
      <w:r w:rsidRPr="00131142">
        <w:rPr>
          <w:rFonts w:ascii="Times New Roman" w:eastAsia="Times New Roman" w:hAnsi="Times New Roman" w:cs="Times New Roman"/>
          <w:color w:val="000000" w:themeColor="text1"/>
          <w:sz w:val="24"/>
        </w:rPr>
        <w:t>Горохово</w:t>
      </w:r>
      <w:proofErr w:type="spellEnd"/>
      <w:r w:rsidRPr="00131142">
        <w:rPr>
          <w:rFonts w:ascii="Times New Roman" w:eastAsia="Times New Roman" w:hAnsi="Times New Roman" w:cs="Times New Roman"/>
          <w:color w:val="000000" w:themeColor="text1"/>
          <w:sz w:val="24"/>
        </w:rPr>
        <w:t xml:space="preserve"> и зданием Клуба д. </w:t>
      </w:r>
      <w:proofErr w:type="spellStart"/>
      <w:r w:rsidRPr="00131142">
        <w:rPr>
          <w:rFonts w:ascii="Times New Roman" w:eastAsia="Times New Roman" w:hAnsi="Times New Roman" w:cs="Times New Roman"/>
          <w:color w:val="000000" w:themeColor="text1"/>
          <w:sz w:val="24"/>
        </w:rPr>
        <w:t>Сайгуты</w:t>
      </w:r>
      <w:proofErr w:type="spellEnd"/>
      <w:r w:rsidRPr="00131142">
        <w:rPr>
          <w:rFonts w:ascii="Times New Roman" w:eastAsia="Times New Roman" w:hAnsi="Times New Roman" w:cs="Times New Roman"/>
          <w:color w:val="000000" w:themeColor="text1"/>
          <w:sz w:val="24"/>
        </w:rPr>
        <w:t>.</w:t>
      </w:r>
    </w:p>
    <w:p w14:paraId="376456B4"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По вопросу </w:t>
      </w:r>
      <w:proofErr w:type="gramStart"/>
      <w:r w:rsidRPr="00131142">
        <w:rPr>
          <w:rFonts w:ascii="Times New Roman" w:eastAsia="Times New Roman" w:hAnsi="Times New Roman" w:cs="Times New Roman"/>
          <w:color w:val="000000" w:themeColor="text1"/>
          <w:sz w:val="24"/>
        </w:rPr>
        <w:t>оформления  в</w:t>
      </w:r>
      <w:proofErr w:type="gramEnd"/>
      <w:r w:rsidRPr="00131142">
        <w:rPr>
          <w:rFonts w:ascii="Times New Roman" w:eastAsia="Times New Roman" w:hAnsi="Times New Roman" w:cs="Times New Roman"/>
          <w:color w:val="000000" w:themeColor="text1"/>
          <w:sz w:val="24"/>
        </w:rPr>
        <w:t xml:space="preserve"> собственность недвижимости мы  сотрудничаем с ООО «Азимут- Кокорина». </w:t>
      </w:r>
    </w:p>
    <w:p w14:paraId="1F5F198D"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Администрацией Гороховского МО проводилась работа по внесению изменений в проект документа территориального планирования и правила землепользования и застройки Гороховского МО. Была проведена работа по сбору пакета документов на предоставление субсидии на 2020 год из областного бюджета по созданию мест (площадок) накопления твердых коммунальных отходов, что решилось положительно, сумма субсидии составляет 2 885,2 тыс. руб. В 2019 году получено заключение от Управления Роспотребнадзора по Иркутской области о соответствии мест (площадок) накопления твердых коммунальных отходов в количестве 28 штук.  С августа 2019 года вывоз мусора осуществляет РТ-НЭО. </w:t>
      </w:r>
    </w:p>
    <w:p w14:paraId="1E63E7C1"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Был проведен ремонт автомобильной дороги по ул. Школьная в районе домов № 15а,  №16- №18 и восстановление тротуарных дорожек, ремонт автомобильной дороги пересечение ул. Коммунистическая и ул. Гагарина, локальный ямочный ремонт по ул. Коммунистическая, ремонт дороги на перекрестке ул. Новая с ул. Октябрьская, также на перекрестке ул. Новая примыкающей к автомобильной дороге «Иркутск-Оса-</w:t>
      </w:r>
      <w:proofErr w:type="spellStart"/>
      <w:r w:rsidRPr="00131142">
        <w:rPr>
          <w:rFonts w:ascii="Times New Roman" w:eastAsia="Times New Roman" w:hAnsi="Times New Roman" w:cs="Times New Roman"/>
          <w:color w:val="000000" w:themeColor="text1"/>
          <w:sz w:val="24"/>
        </w:rPr>
        <w:t>УстьУда</w:t>
      </w:r>
      <w:proofErr w:type="spellEnd"/>
      <w:r w:rsidRPr="00131142">
        <w:rPr>
          <w:rFonts w:ascii="Times New Roman" w:eastAsia="Times New Roman" w:hAnsi="Times New Roman" w:cs="Times New Roman"/>
          <w:color w:val="000000" w:themeColor="text1"/>
          <w:sz w:val="24"/>
        </w:rPr>
        <w:t>»-</w:t>
      </w:r>
      <w:proofErr w:type="spellStart"/>
      <w:r w:rsidRPr="00131142">
        <w:rPr>
          <w:rFonts w:ascii="Times New Roman" w:eastAsia="Times New Roman" w:hAnsi="Times New Roman" w:cs="Times New Roman"/>
          <w:color w:val="000000" w:themeColor="text1"/>
          <w:sz w:val="24"/>
        </w:rPr>
        <w:t>Горохово</w:t>
      </w:r>
      <w:proofErr w:type="spellEnd"/>
      <w:r w:rsidRPr="00131142">
        <w:rPr>
          <w:rFonts w:ascii="Times New Roman" w:eastAsia="Times New Roman" w:hAnsi="Times New Roman" w:cs="Times New Roman"/>
          <w:color w:val="000000" w:themeColor="text1"/>
          <w:sz w:val="24"/>
        </w:rPr>
        <w:t>-</w:t>
      </w:r>
      <w:proofErr w:type="spellStart"/>
      <w:r w:rsidRPr="00131142">
        <w:rPr>
          <w:rFonts w:ascii="Times New Roman" w:eastAsia="Times New Roman" w:hAnsi="Times New Roman" w:cs="Times New Roman"/>
          <w:color w:val="000000" w:themeColor="text1"/>
          <w:sz w:val="24"/>
        </w:rPr>
        <w:t>В.Кет</w:t>
      </w:r>
      <w:proofErr w:type="spellEnd"/>
      <w:r w:rsidRPr="00131142">
        <w:rPr>
          <w:rFonts w:ascii="Times New Roman" w:eastAsia="Times New Roman" w:hAnsi="Times New Roman" w:cs="Times New Roman"/>
          <w:color w:val="000000" w:themeColor="text1"/>
          <w:sz w:val="24"/>
        </w:rPr>
        <w:t xml:space="preserve">-«Усть-Ордынский-Оса», отремонтировано устройство съезда из ПГС по ул. Октябрьская относительно ул. Новая, 10.     </w:t>
      </w:r>
    </w:p>
    <w:p w14:paraId="79BE8D0F"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2019 году с июня по август работниками администрации совместно со специалистами отдела сельского хозяйства проводилось обследование территории на предмет выявления очагов дикорастущей конопли.  Была произведена обработка территории, рабочим администрации неоднократно проводилось выкашивание конопли. По нарушителям подавались документы в ГУ МВД Полиции. </w:t>
      </w:r>
    </w:p>
    <w:p w14:paraId="1E367043"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2019 году были выполнены мероприятия по обустройству уличного освещения МУК ЦКС Гороховского </w:t>
      </w:r>
      <w:proofErr w:type="gramStart"/>
      <w:r w:rsidRPr="00131142">
        <w:rPr>
          <w:rFonts w:ascii="Times New Roman" w:eastAsia="Times New Roman" w:hAnsi="Times New Roman" w:cs="Times New Roman"/>
          <w:color w:val="000000" w:themeColor="text1"/>
          <w:sz w:val="24"/>
        </w:rPr>
        <w:t>МО,  произведен</w:t>
      </w:r>
      <w:r>
        <w:rPr>
          <w:rFonts w:ascii="Times New Roman" w:eastAsia="Times New Roman" w:hAnsi="Times New Roman" w:cs="Times New Roman"/>
          <w:color w:val="000000" w:themeColor="text1"/>
          <w:sz w:val="24"/>
        </w:rPr>
        <w:t>а</w:t>
      </w:r>
      <w:proofErr w:type="gramEnd"/>
      <w:r w:rsidRPr="00131142">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замена на светодиодные </w:t>
      </w:r>
      <w:r w:rsidRPr="00131142">
        <w:rPr>
          <w:rFonts w:ascii="Times New Roman" w:eastAsia="Times New Roman" w:hAnsi="Times New Roman" w:cs="Times New Roman"/>
          <w:color w:val="000000" w:themeColor="text1"/>
          <w:sz w:val="24"/>
        </w:rPr>
        <w:t>светильник</w:t>
      </w:r>
      <w:r>
        <w:rPr>
          <w:rFonts w:ascii="Times New Roman" w:eastAsia="Times New Roman" w:hAnsi="Times New Roman" w:cs="Times New Roman"/>
          <w:color w:val="000000" w:themeColor="text1"/>
          <w:sz w:val="24"/>
        </w:rPr>
        <w:t>и</w:t>
      </w:r>
      <w:r w:rsidRPr="00131142">
        <w:rPr>
          <w:rFonts w:ascii="Times New Roman" w:eastAsia="Times New Roman" w:hAnsi="Times New Roman" w:cs="Times New Roman"/>
          <w:color w:val="000000" w:themeColor="text1"/>
          <w:sz w:val="24"/>
        </w:rPr>
        <w:t xml:space="preserve"> уличного освещения в с. </w:t>
      </w:r>
      <w:proofErr w:type="spellStart"/>
      <w:r w:rsidRPr="00131142">
        <w:rPr>
          <w:rFonts w:ascii="Times New Roman" w:eastAsia="Times New Roman" w:hAnsi="Times New Roman" w:cs="Times New Roman"/>
          <w:color w:val="000000" w:themeColor="text1"/>
          <w:sz w:val="24"/>
        </w:rPr>
        <w:t>Горохово</w:t>
      </w:r>
      <w:proofErr w:type="spellEnd"/>
      <w:r w:rsidRPr="00131142">
        <w:rPr>
          <w:rFonts w:ascii="Times New Roman" w:eastAsia="Times New Roman" w:hAnsi="Times New Roman" w:cs="Times New Roman"/>
          <w:color w:val="000000" w:themeColor="text1"/>
          <w:sz w:val="24"/>
        </w:rPr>
        <w:t xml:space="preserve"> в количестве 28 штук. </w:t>
      </w:r>
    </w:p>
    <w:p w14:paraId="297D7EE7"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Согласно Федерального закона от 06.10.2003 г. №131-ФЗ «Об общих принципах организации местного самоуправления в Российской Федерации», к полномочиям администрации отнесена работа учреждений культуры, у нас ДК в с. </w:t>
      </w:r>
      <w:proofErr w:type="spellStart"/>
      <w:r w:rsidRPr="00131142">
        <w:rPr>
          <w:rFonts w:ascii="Times New Roman" w:eastAsia="Times New Roman" w:hAnsi="Times New Roman" w:cs="Times New Roman"/>
          <w:color w:val="000000" w:themeColor="text1"/>
          <w:sz w:val="24"/>
        </w:rPr>
        <w:t>Горохово</w:t>
      </w:r>
      <w:proofErr w:type="spellEnd"/>
      <w:r w:rsidRPr="00131142">
        <w:rPr>
          <w:rFonts w:ascii="Times New Roman" w:eastAsia="Times New Roman" w:hAnsi="Times New Roman" w:cs="Times New Roman"/>
          <w:color w:val="000000" w:themeColor="text1"/>
          <w:sz w:val="24"/>
        </w:rPr>
        <w:t xml:space="preserve"> и один клуб в д. </w:t>
      </w:r>
      <w:proofErr w:type="spellStart"/>
      <w:r w:rsidRPr="00131142">
        <w:rPr>
          <w:rFonts w:ascii="Times New Roman" w:eastAsia="Times New Roman" w:hAnsi="Times New Roman" w:cs="Times New Roman"/>
          <w:color w:val="000000" w:themeColor="text1"/>
          <w:sz w:val="24"/>
        </w:rPr>
        <w:t>Сайгуты</w:t>
      </w:r>
      <w:proofErr w:type="spellEnd"/>
      <w:r w:rsidRPr="00131142">
        <w:rPr>
          <w:rFonts w:ascii="Times New Roman" w:eastAsia="Times New Roman" w:hAnsi="Times New Roman" w:cs="Times New Roman"/>
          <w:color w:val="000000" w:themeColor="text1"/>
          <w:sz w:val="24"/>
        </w:rPr>
        <w:t xml:space="preserve">,  2 библиотеки, библиотечный фонд составляет более 13 тысяч экземпляров. штат укомплектован. </w:t>
      </w:r>
    </w:p>
    <w:p w14:paraId="4E7A1F1C"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Учреждения культуры принимают участие в культурно-досуговых и спортивных мероприятиях района. </w:t>
      </w:r>
      <w:r>
        <w:rPr>
          <w:rFonts w:ascii="Times New Roman" w:eastAsia="Times New Roman" w:hAnsi="Times New Roman" w:cs="Times New Roman"/>
          <w:color w:val="000000" w:themeColor="text1"/>
          <w:sz w:val="24"/>
        </w:rPr>
        <w:t xml:space="preserve">Команда Гороховского муниципального образования «Позитив» заняла почетное 3 место в молодежном туристическом слете. </w:t>
      </w:r>
      <w:r w:rsidRPr="00131142">
        <w:rPr>
          <w:rFonts w:ascii="Times New Roman" w:eastAsia="Times New Roman" w:hAnsi="Times New Roman" w:cs="Times New Roman"/>
          <w:color w:val="000000" w:themeColor="text1"/>
          <w:sz w:val="24"/>
        </w:rPr>
        <w:t>Были проведены на территории МО такие значимые мероприятия, как Масленица, праздничный концерт, посвященный 8 марта, праздничный концерт- посвященный Дню победы, праздничный концерт к дню села, праздничная программа- посвященная Дню пожилого человека, праздничная программа- посвященная Дню матери, -детские новогодние утренники.</w:t>
      </w:r>
    </w:p>
    <w:p w14:paraId="3E08620B"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Детям были вручены сладкие подарки и игрушки от Управления социальной защиты по Иркутскому району, так же 100 подарков от нашего спонсора-реабилитационного центра, руководитель Петров А.В. </w:t>
      </w:r>
    </w:p>
    <w:p w14:paraId="62A616E9"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Администрацией Гороховского муниципального образования в 2019 году были вручены открытки и сладкие подарки юбилярам и долгожителям сёл, в количестве 16 чел.</w:t>
      </w:r>
    </w:p>
    <w:p w14:paraId="18C9DD76" w14:textId="77777777" w:rsidR="00DC07C5" w:rsidRPr="00131142"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1341B22A"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период с 06 по 27 декабря 2019 года на территории был проведен конкурс на лучшее новогоднее оформление предприятий и учреждений, лучшей усадьбы, двор</w:t>
      </w:r>
      <w:r>
        <w:rPr>
          <w:rFonts w:ascii="Times New Roman" w:eastAsia="Times New Roman" w:hAnsi="Times New Roman" w:cs="Times New Roman"/>
          <w:color w:val="000000" w:themeColor="text1"/>
          <w:sz w:val="24"/>
        </w:rPr>
        <w:t xml:space="preserve">ов. В конце </w:t>
      </w:r>
      <w:r w:rsidRPr="00131142">
        <w:rPr>
          <w:rFonts w:ascii="Times New Roman" w:eastAsia="Times New Roman" w:hAnsi="Times New Roman" w:cs="Times New Roman"/>
          <w:color w:val="000000" w:themeColor="text1"/>
          <w:sz w:val="24"/>
        </w:rPr>
        <w:t>года   были подведены итоги конкурса. Лучшие коллективы, организации были отмечены в разных номинациях   грамотами, денежными призами.</w:t>
      </w:r>
    </w:p>
    <w:p w14:paraId="5A5CB4DF"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Сфера обслуживания представлена следующими видами: 10 торговых точек, в том числе магазины индивидуальных </w:t>
      </w:r>
      <w:proofErr w:type="gramStart"/>
      <w:r w:rsidRPr="00131142">
        <w:rPr>
          <w:rFonts w:ascii="Times New Roman" w:eastAsia="Times New Roman" w:hAnsi="Times New Roman" w:cs="Times New Roman"/>
          <w:color w:val="000000" w:themeColor="text1"/>
          <w:sz w:val="24"/>
        </w:rPr>
        <w:t xml:space="preserve">предпринимателей,   </w:t>
      </w:r>
      <w:proofErr w:type="gramEnd"/>
      <w:r w:rsidRPr="00131142">
        <w:rPr>
          <w:rFonts w:ascii="Times New Roman" w:eastAsia="Times New Roman" w:hAnsi="Times New Roman" w:cs="Times New Roman"/>
          <w:color w:val="000000" w:themeColor="text1"/>
          <w:sz w:val="24"/>
        </w:rPr>
        <w:t xml:space="preserve">хлебопекарня, кондитерский цех Гороховского </w:t>
      </w:r>
      <w:proofErr w:type="spellStart"/>
      <w:r w:rsidRPr="00131142">
        <w:rPr>
          <w:rFonts w:ascii="Times New Roman" w:eastAsia="Times New Roman" w:hAnsi="Times New Roman" w:cs="Times New Roman"/>
          <w:color w:val="000000" w:themeColor="text1"/>
          <w:sz w:val="24"/>
        </w:rPr>
        <w:t>Совхозрабкоопа</w:t>
      </w:r>
      <w:proofErr w:type="spellEnd"/>
      <w:r w:rsidRPr="00131142">
        <w:rPr>
          <w:rFonts w:ascii="Times New Roman" w:eastAsia="Times New Roman" w:hAnsi="Times New Roman" w:cs="Times New Roman"/>
          <w:color w:val="000000" w:themeColor="text1"/>
          <w:sz w:val="24"/>
        </w:rPr>
        <w:t>, председателем которого является  Соловьёв Олег Сергеевич, ИП Бровченко –сварочные работы.</w:t>
      </w:r>
    </w:p>
    <w:p w14:paraId="3193B105"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На территории осуществляют </w:t>
      </w:r>
      <w:proofErr w:type="gramStart"/>
      <w:r w:rsidRPr="00131142">
        <w:rPr>
          <w:rFonts w:ascii="Times New Roman" w:eastAsia="Times New Roman" w:hAnsi="Times New Roman" w:cs="Times New Roman"/>
          <w:color w:val="000000" w:themeColor="text1"/>
          <w:sz w:val="24"/>
        </w:rPr>
        <w:t>деятельность  7</w:t>
      </w:r>
      <w:proofErr w:type="gramEnd"/>
      <w:r w:rsidRPr="00131142">
        <w:rPr>
          <w:rFonts w:ascii="Times New Roman" w:eastAsia="Times New Roman" w:hAnsi="Times New Roman" w:cs="Times New Roman"/>
          <w:color w:val="000000" w:themeColor="text1"/>
          <w:sz w:val="24"/>
        </w:rPr>
        <w:t xml:space="preserve"> КФХ, </w:t>
      </w:r>
      <w:proofErr w:type="spellStart"/>
      <w:r w:rsidRPr="00131142">
        <w:rPr>
          <w:rFonts w:ascii="Times New Roman" w:eastAsia="Times New Roman" w:hAnsi="Times New Roman" w:cs="Times New Roman"/>
          <w:color w:val="000000" w:themeColor="text1"/>
          <w:sz w:val="24"/>
        </w:rPr>
        <w:t>Вантеева</w:t>
      </w:r>
      <w:proofErr w:type="spellEnd"/>
      <w:r w:rsidRPr="00131142">
        <w:rPr>
          <w:rFonts w:ascii="Times New Roman" w:eastAsia="Times New Roman" w:hAnsi="Times New Roman" w:cs="Times New Roman"/>
          <w:color w:val="000000" w:themeColor="text1"/>
          <w:sz w:val="24"/>
        </w:rPr>
        <w:t xml:space="preserve"> Е.А.,  Хлебников И.Ф., Добровольский А.Н., </w:t>
      </w:r>
      <w:proofErr w:type="spellStart"/>
      <w:r w:rsidRPr="00131142">
        <w:rPr>
          <w:rFonts w:ascii="Times New Roman" w:eastAsia="Times New Roman" w:hAnsi="Times New Roman" w:cs="Times New Roman"/>
          <w:color w:val="000000" w:themeColor="text1"/>
          <w:sz w:val="24"/>
        </w:rPr>
        <w:t>Худоян</w:t>
      </w:r>
      <w:proofErr w:type="spellEnd"/>
      <w:r w:rsidRPr="00131142">
        <w:rPr>
          <w:rFonts w:ascii="Times New Roman" w:eastAsia="Times New Roman" w:hAnsi="Times New Roman" w:cs="Times New Roman"/>
          <w:color w:val="000000" w:themeColor="text1"/>
          <w:sz w:val="24"/>
        </w:rPr>
        <w:t xml:space="preserve"> С.М., Насонов В.О., Соловьёв О.С., Никулина Т.Ю.</w:t>
      </w:r>
    </w:p>
    <w:p w14:paraId="09FAD6C6"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Медицинское обслуживание представлено: участковая больница, 5 </w:t>
      </w:r>
      <w:proofErr w:type="spellStart"/>
      <w:r w:rsidRPr="00131142">
        <w:rPr>
          <w:rFonts w:ascii="Times New Roman" w:eastAsia="Times New Roman" w:hAnsi="Times New Roman" w:cs="Times New Roman"/>
          <w:color w:val="000000" w:themeColor="text1"/>
          <w:sz w:val="24"/>
        </w:rPr>
        <w:t>ФАПов</w:t>
      </w:r>
      <w:proofErr w:type="spellEnd"/>
      <w:r w:rsidRPr="00131142">
        <w:rPr>
          <w:rFonts w:ascii="Times New Roman" w:eastAsia="Times New Roman" w:hAnsi="Times New Roman" w:cs="Times New Roman"/>
          <w:color w:val="000000" w:themeColor="text1"/>
          <w:sz w:val="24"/>
        </w:rPr>
        <w:t xml:space="preserve">, заведующая отделением Гороховской участковой </w:t>
      </w:r>
      <w:proofErr w:type="gramStart"/>
      <w:r w:rsidRPr="00131142">
        <w:rPr>
          <w:rFonts w:ascii="Times New Roman" w:eastAsia="Times New Roman" w:hAnsi="Times New Roman" w:cs="Times New Roman"/>
          <w:color w:val="000000" w:themeColor="text1"/>
          <w:sz w:val="24"/>
        </w:rPr>
        <w:t xml:space="preserve">больницы  </w:t>
      </w:r>
      <w:proofErr w:type="spellStart"/>
      <w:r w:rsidRPr="00131142">
        <w:rPr>
          <w:rFonts w:ascii="Times New Roman" w:eastAsia="Times New Roman" w:hAnsi="Times New Roman" w:cs="Times New Roman"/>
          <w:color w:val="000000" w:themeColor="text1"/>
          <w:sz w:val="24"/>
        </w:rPr>
        <w:t>Сарнецкая</w:t>
      </w:r>
      <w:proofErr w:type="spellEnd"/>
      <w:proofErr w:type="gramEnd"/>
      <w:r w:rsidRPr="00131142">
        <w:rPr>
          <w:rFonts w:ascii="Times New Roman" w:eastAsia="Times New Roman" w:hAnsi="Times New Roman" w:cs="Times New Roman"/>
          <w:color w:val="000000" w:themeColor="text1"/>
          <w:sz w:val="24"/>
        </w:rPr>
        <w:t xml:space="preserve"> Ирина Витальевна. Все </w:t>
      </w:r>
      <w:proofErr w:type="spellStart"/>
      <w:r w:rsidRPr="00131142">
        <w:rPr>
          <w:rFonts w:ascii="Times New Roman" w:eastAsia="Times New Roman" w:hAnsi="Times New Roman" w:cs="Times New Roman"/>
          <w:color w:val="000000" w:themeColor="text1"/>
          <w:sz w:val="24"/>
        </w:rPr>
        <w:t>ФАПы</w:t>
      </w:r>
      <w:proofErr w:type="spellEnd"/>
      <w:r w:rsidRPr="00131142">
        <w:rPr>
          <w:rFonts w:ascii="Times New Roman" w:eastAsia="Times New Roman" w:hAnsi="Times New Roman" w:cs="Times New Roman"/>
          <w:color w:val="000000" w:themeColor="text1"/>
          <w:sz w:val="24"/>
        </w:rPr>
        <w:t xml:space="preserve"> требуют капитального ремонта.</w:t>
      </w:r>
    </w:p>
    <w:p w14:paraId="770E281E"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Сфера образования представлена: МОУ ИРМО «Гороховская средняя общеобразовательная школа», директор школы Брагина Людмила Алексеевна, 2 малокомплектные школы: </w:t>
      </w:r>
      <w:proofErr w:type="spellStart"/>
      <w:r w:rsidRPr="00131142">
        <w:rPr>
          <w:rFonts w:ascii="Times New Roman" w:eastAsia="Times New Roman" w:hAnsi="Times New Roman" w:cs="Times New Roman"/>
          <w:color w:val="000000" w:themeColor="text1"/>
          <w:sz w:val="24"/>
        </w:rPr>
        <w:t>д.Баруй</w:t>
      </w:r>
      <w:proofErr w:type="spellEnd"/>
      <w:r w:rsidRPr="00131142">
        <w:rPr>
          <w:rFonts w:ascii="Times New Roman" w:eastAsia="Times New Roman" w:hAnsi="Times New Roman" w:cs="Times New Roman"/>
          <w:color w:val="000000" w:themeColor="text1"/>
          <w:sz w:val="24"/>
        </w:rPr>
        <w:t xml:space="preserve">-директор Попеляева Татьяна Ивановна и </w:t>
      </w:r>
      <w:proofErr w:type="spellStart"/>
      <w:r w:rsidRPr="00131142">
        <w:rPr>
          <w:rFonts w:ascii="Times New Roman" w:eastAsia="Times New Roman" w:hAnsi="Times New Roman" w:cs="Times New Roman"/>
          <w:color w:val="000000" w:themeColor="text1"/>
          <w:sz w:val="24"/>
        </w:rPr>
        <w:t>д.Сайгуты</w:t>
      </w:r>
      <w:proofErr w:type="spellEnd"/>
      <w:r w:rsidRPr="00131142">
        <w:rPr>
          <w:rFonts w:ascii="Times New Roman" w:eastAsia="Times New Roman" w:hAnsi="Times New Roman" w:cs="Times New Roman"/>
          <w:color w:val="000000" w:themeColor="text1"/>
          <w:sz w:val="24"/>
        </w:rPr>
        <w:t>-</w:t>
      </w:r>
      <w:proofErr w:type="gramStart"/>
      <w:r w:rsidRPr="00131142">
        <w:rPr>
          <w:rFonts w:ascii="Times New Roman" w:eastAsia="Times New Roman" w:hAnsi="Times New Roman" w:cs="Times New Roman"/>
          <w:color w:val="000000" w:themeColor="text1"/>
          <w:sz w:val="24"/>
        </w:rPr>
        <w:t>директор  Сторожа</w:t>
      </w:r>
      <w:proofErr w:type="gramEnd"/>
      <w:r w:rsidRPr="00131142">
        <w:rPr>
          <w:rFonts w:ascii="Times New Roman" w:eastAsia="Times New Roman" w:hAnsi="Times New Roman" w:cs="Times New Roman"/>
          <w:color w:val="000000" w:themeColor="text1"/>
          <w:sz w:val="24"/>
        </w:rPr>
        <w:t xml:space="preserve"> Татьяна Алексеевна, Гороховский детский сад, заведующая Борисова Валентина Михайловна .</w:t>
      </w:r>
    </w:p>
    <w:p w14:paraId="7525FDF5"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w:t>
      </w:r>
      <w:proofErr w:type="gramStart"/>
      <w:r w:rsidRPr="00131142">
        <w:rPr>
          <w:rFonts w:ascii="Times New Roman" w:eastAsia="Times New Roman" w:hAnsi="Times New Roman" w:cs="Times New Roman"/>
          <w:color w:val="000000" w:themeColor="text1"/>
          <w:sz w:val="24"/>
        </w:rPr>
        <w:t>На  учете</w:t>
      </w:r>
      <w:proofErr w:type="gramEnd"/>
      <w:r w:rsidRPr="00131142">
        <w:rPr>
          <w:rFonts w:ascii="Times New Roman" w:eastAsia="Times New Roman" w:hAnsi="Times New Roman" w:cs="Times New Roman"/>
          <w:color w:val="000000" w:themeColor="text1"/>
          <w:sz w:val="24"/>
        </w:rPr>
        <w:t xml:space="preserve"> по улучшению жилищных условий, предоставляемых по договорам социального найма  состоит 43 человека. Полномочия по выделению земельных участков в собственность гражданам находятся в Министерстве имущественных отношений.</w:t>
      </w:r>
    </w:p>
    <w:p w14:paraId="4D8C91F8"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На территории муниципального образования 33,63 км внутри поселенческих дорог.</w:t>
      </w:r>
    </w:p>
    <w:p w14:paraId="24C8BB93"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По необходимости, заключаем договор по содержанию дорог с ИП «Бобровский Р.А.».</w:t>
      </w:r>
    </w:p>
    <w:p w14:paraId="43D0C022"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С апреля месяца 2010 года приступил обслуживать наши водонапорные башни и водокачки ООО «</w:t>
      </w:r>
      <w:proofErr w:type="spellStart"/>
      <w:r w:rsidRPr="00131142">
        <w:rPr>
          <w:rFonts w:ascii="Times New Roman" w:eastAsia="Times New Roman" w:hAnsi="Times New Roman" w:cs="Times New Roman"/>
          <w:color w:val="000000" w:themeColor="text1"/>
          <w:sz w:val="24"/>
        </w:rPr>
        <w:t>Южнобайкальское</w:t>
      </w:r>
      <w:proofErr w:type="spellEnd"/>
      <w:r w:rsidRPr="00131142">
        <w:rPr>
          <w:rFonts w:ascii="Times New Roman" w:eastAsia="Times New Roman" w:hAnsi="Times New Roman" w:cs="Times New Roman"/>
          <w:color w:val="000000" w:themeColor="text1"/>
          <w:sz w:val="24"/>
        </w:rPr>
        <w:t xml:space="preserve">».   </w:t>
      </w:r>
      <w:proofErr w:type="gramStart"/>
      <w:r w:rsidRPr="00131142">
        <w:rPr>
          <w:rFonts w:ascii="Times New Roman" w:eastAsia="Times New Roman" w:hAnsi="Times New Roman" w:cs="Times New Roman"/>
          <w:color w:val="000000" w:themeColor="text1"/>
          <w:sz w:val="24"/>
        </w:rPr>
        <w:t>Работает  от</w:t>
      </w:r>
      <w:proofErr w:type="gramEnd"/>
      <w:r w:rsidRPr="00131142">
        <w:rPr>
          <w:rFonts w:ascii="Times New Roman" w:eastAsia="Times New Roman" w:hAnsi="Times New Roman" w:cs="Times New Roman"/>
          <w:color w:val="000000" w:themeColor="text1"/>
          <w:sz w:val="24"/>
        </w:rPr>
        <w:t xml:space="preserve"> этой организации  Зверева Зоя Георгиевна, которая ведет работу с нашим населением по оплате  за пользование холодной водой, за 2019 год  собрано 226 886 рублей. В полном объеме деньги за воду не собираются, на злостных неплательщиков оформляются дела в судебные органы. Остается вопрос по качеству воды, которая не соответствует санитарным </w:t>
      </w:r>
      <w:proofErr w:type="gramStart"/>
      <w:r w:rsidRPr="00131142">
        <w:rPr>
          <w:rFonts w:ascii="Times New Roman" w:eastAsia="Times New Roman" w:hAnsi="Times New Roman" w:cs="Times New Roman"/>
          <w:color w:val="000000" w:themeColor="text1"/>
          <w:sz w:val="24"/>
        </w:rPr>
        <w:t xml:space="preserve">нормам,   </w:t>
      </w:r>
      <w:proofErr w:type="gramEnd"/>
      <w:r w:rsidRPr="00131142">
        <w:rPr>
          <w:rFonts w:ascii="Times New Roman" w:eastAsia="Times New Roman" w:hAnsi="Times New Roman" w:cs="Times New Roman"/>
          <w:color w:val="000000" w:themeColor="text1"/>
          <w:sz w:val="24"/>
        </w:rPr>
        <w:t>рекомендовано по всем водонапорным башням установить фильтры.</w:t>
      </w:r>
    </w:p>
    <w:p w14:paraId="3A67A800"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Совет ветеранов с ноября 2019 года возглавляет Баландина Марина Петровна. Заседания совета ветеранов проводятся ежемесячно.  Члены совета ветеранов принимают активное участие в жизни муниципального образования, посещают ветеранов войны, тыла, труда на дому, принимают участие в проведении праздников, поздравлении юбиляров.  </w:t>
      </w:r>
    </w:p>
    <w:p w14:paraId="35A4E510"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Совет инвалидов возглавляет Шабалина Галина Николаевна. Заседания совета инвалидов проводятся ежемесячно.  Члены совета инвалидов принимают активное участие в жизни муниципального образования, также принимают участие в районных мероприятиях.</w:t>
      </w:r>
    </w:p>
    <w:p w14:paraId="11F46138"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Комиссию по работе с трудными подростками и неблагополучными семьями возглавляют Соловьёва Ксения Сергеевна, секретарь специалист Зверева Валентина Анатольевна. В состав комиссии входят представители администрации МО, школы, медицины, участковый уполномоченный полиции, культуры, всего 7 человек. </w:t>
      </w:r>
    </w:p>
    <w:p w14:paraId="674262FB"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2019 году проведено 15 рейдов, посетили 45 неблагополучных семей, 7 заседаний комиссии, на учёте состоит - 19 семей. СОПЕ – 1семья.</w:t>
      </w:r>
    </w:p>
    <w:p w14:paraId="78DC1584"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В администрации постоянно ведётся работа по заявлениям и обращениям граждан, за 2019 год поступило 846 обращений, в том </w:t>
      </w:r>
      <w:proofErr w:type="gramStart"/>
      <w:r w:rsidRPr="00131142">
        <w:rPr>
          <w:rFonts w:ascii="Times New Roman" w:eastAsia="Times New Roman" w:hAnsi="Times New Roman" w:cs="Times New Roman"/>
          <w:color w:val="000000" w:themeColor="text1"/>
          <w:sz w:val="24"/>
        </w:rPr>
        <w:t>числе  39</w:t>
      </w:r>
      <w:proofErr w:type="gramEnd"/>
      <w:r w:rsidRPr="00131142">
        <w:rPr>
          <w:rFonts w:ascii="Times New Roman" w:eastAsia="Times New Roman" w:hAnsi="Times New Roman" w:cs="Times New Roman"/>
          <w:color w:val="000000" w:themeColor="text1"/>
          <w:sz w:val="24"/>
        </w:rPr>
        <w:t xml:space="preserve">  письменных обращения, стараемся решить все.</w:t>
      </w:r>
    </w:p>
    <w:p w14:paraId="2E325D18"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Выдано населению справок различного характера в количестве 1122. </w:t>
      </w:r>
    </w:p>
    <w:p w14:paraId="5D2A2A2C"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В 2019 году произведено   78 нотариальных действий различного характера.</w:t>
      </w:r>
    </w:p>
    <w:p w14:paraId="35A0CCA0"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Работаем в тесном контакте с Управлением социальной защиты населения и Управлением пенсионного фонда по Иркутскому району.</w:t>
      </w:r>
    </w:p>
    <w:p w14:paraId="74D6EC84"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lastRenderedPageBreak/>
        <w:t xml:space="preserve">Еженедельно по понедельникам, в здании </w:t>
      </w:r>
      <w:proofErr w:type="gramStart"/>
      <w:r w:rsidRPr="00131142">
        <w:rPr>
          <w:rFonts w:ascii="Times New Roman" w:eastAsia="Times New Roman" w:hAnsi="Times New Roman" w:cs="Times New Roman"/>
          <w:color w:val="000000" w:themeColor="text1"/>
          <w:sz w:val="24"/>
        </w:rPr>
        <w:t>Администрации  принимает</w:t>
      </w:r>
      <w:proofErr w:type="gramEnd"/>
      <w:r w:rsidRPr="00131142">
        <w:rPr>
          <w:rFonts w:ascii="Times New Roman" w:eastAsia="Times New Roman" w:hAnsi="Times New Roman" w:cs="Times New Roman"/>
          <w:color w:val="000000" w:themeColor="text1"/>
          <w:sz w:val="24"/>
        </w:rPr>
        <w:t xml:space="preserve"> население многофункциональный центр.</w:t>
      </w:r>
    </w:p>
    <w:p w14:paraId="743C6E59"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           9 престарелых граждан обслуживаются социальным работником Лещиной Любовь Николаевной от Комплексного центра социального обслуживания  населения Иркутского и </w:t>
      </w:r>
      <w:proofErr w:type="spellStart"/>
      <w:r w:rsidRPr="00131142">
        <w:rPr>
          <w:rFonts w:ascii="Times New Roman" w:eastAsia="Times New Roman" w:hAnsi="Times New Roman" w:cs="Times New Roman"/>
          <w:color w:val="000000" w:themeColor="text1"/>
          <w:sz w:val="24"/>
        </w:rPr>
        <w:t>Шелеховского</w:t>
      </w:r>
      <w:proofErr w:type="spellEnd"/>
      <w:r w:rsidRPr="00131142">
        <w:rPr>
          <w:rFonts w:ascii="Times New Roman" w:eastAsia="Times New Roman" w:hAnsi="Times New Roman" w:cs="Times New Roman"/>
          <w:color w:val="000000" w:themeColor="text1"/>
          <w:sz w:val="24"/>
        </w:rPr>
        <w:t xml:space="preserve"> районов, от этого же центра продолжает работать специалистом по социальной работе Пищаева Светлана Николаевна, от этого же центра с октября 2018 года 6 инвалидов обслуживает Верещагина Галина Николаевна.</w:t>
      </w:r>
    </w:p>
    <w:p w14:paraId="4D6249D6"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 xml:space="preserve">С марта 2012 </w:t>
      </w:r>
      <w:proofErr w:type="gramStart"/>
      <w:r w:rsidRPr="00131142">
        <w:rPr>
          <w:rFonts w:ascii="Times New Roman" w:eastAsia="Times New Roman" w:hAnsi="Times New Roman" w:cs="Times New Roman"/>
          <w:color w:val="000000" w:themeColor="text1"/>
          <w:sz w:val="24"/>
        </w:rPr>
        <w:t>года  в</w:t>
      </w:r>
      <w:proofErr w:type="gramEnd"/>
      <w:r w:rsidRPr="00131142">
        <w:rPr>
          <w:rFonts w:ascii="Times New Roman" w:eastAsia="Times New Roman" w:hAnsi="Times New Roman" w:cs="Times New Roman"/>
          <w:color w:val="000000" w:themeColor="text1"/>
          <w:sz w:val="24"/>
        </w:rPr>
        <w:t xml:space="preserve">  администрации выпускается информационный бюллетень «Вестник» Гороховского муниципального образования, где печатаются нормативные – правовые акты принимаемые Главой и Думой Гороховского МО, различные памятки, объявления. </w:t>
      </w:r>
    </w:p>
    <w:p w14:paraId="4EB77A2C" w14:textId="77777777" w:rsidR="00DC07C5"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Всего за 2019 год выпущено 20 информационный бюллетеней, с общим количеством экземпляров- 80.Так же действует официальный сайт Гороховского МО, где выкладываются принятые МНПА, и другая информация, тем самым, граждане могут получить любую информацию, в том числе о деятельности администрации.</w:t>
      </w:r>
    </w:p>
    <w:p w14:paraId="6FD6C53F"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Отдельно следует поблагодарить Администрацию Иркутского районного муниципального образования за содействие в безвозмездном получении автомобиля Газель Гороховскому муниципальному образованию, а также сказать слова благодарности за оказание содействия в получении нового служебного автомобиля УАЗ ПАТРИОТ для работы администрации нашего МО. </w:t>
      </w:r>
    </w:p>
    <w:p w14:paraId="1D59E4DF" w14:textId="77777777" w:rsidR="00DC07C5" w:rsidRPr="00131142" w:rsidRDefault="00DC07C5" w:rsidP="00DC07C5">
      <w:pPr>
        <w:spacing w:after="0" w:line="240" w:lineRule="auto"/>
        <w:jc w:val="both"/>
        <w:rPr>
          <w:rFonts w:ascii="Times New Roman" w:eastAsia="Times New Roman" w:hAnsi="Times New Roman" w:cs="Times New Roman"/>
          <w:color w:val="000000" w:themeColor="text1"/>
          <w:sz w:val="24"/>
        </w:rPr>
      </w:pPr>
      <w:r w:rsidRPr="00131142">
        <w:rPr>
          <w:rFonts w:ascii="Times New Roman" w:eastAsia="Times New Roman" w:hAnsi="Times New Roman" w:cs="Times New Roman"/>
          <w:color w:val="000000" w:themeColor="text1"/>
          <w:sz w:val="24"/>
        </w:rPr>
        <w:tab/>
        <w:t xml:space="preserve">Подводя итоги сказанному, могу сказать, что несмотря на недостаточность финансирования администрация прилагала максимум усилий для эффективного исполнения бюджета. В своей работе мы прежде всего руководствуемся интересами </w:t>
      </w:r>
      <w:proofErr w:type="gramStart"/>
      <w:r w:rsidRPr="00131142">
        <w:rPr>
          <w:rFonts w:ascii="Times New Roman" w:eastAsia="Times New Roman" w:hAnsi="Times New Roman" w:cs="Times New Roman"/>
          <w:color w:val="000000" w:themeColor="text1"/>
          <w:sz w:val="24"/>
        </w:rPr>
        <w:t>нашего  населения</w:t>
      </w:r>
      <w:proofErr w:type="gramEnd"/>
      <w:r w:rsidRPr="00131142">
        <w:rPr>
          <w:rFonts w:ascii="Times New Roman" w:eastAsia="Times New Roman" w:hAnsi="Times New Roman" w:cs="Times New Roman"/>
          <w:color w:val="000000" w:themeColor="text1"/>
          <w:sz w:val="24"/>
        </w:rPr>
        <w:t>.</w:t>
      </w:r>
    </w:p>
    <w:p w14:paraId="1CADF08B" w14:textId="77777777" w:rsidR="00DC07C5" w:rsidRPr="00066C74" w:rsidRDefault="00DC07C5" w:rsidP="00DC07C5">
      <w:pPr>
        <w:tabs>
          <w:tab w:val="left" w:pos="3240"/>
        </w:tabs>
        <w:spacing w:after="0" w:line="240" w:lineRule="auto"/>
        <w:jc w:val="both"/>
        <w:rPr>
          <w:rFonts w:ascii="Times New Roman" w:eastAsia="Times New Roman" w:hAnsi="Times New Roman" w:cs="Times New Roman"/>
          <w:color w:val="000000" w:themeColor="text1"/>
          <w:sz w:val="24"/>
        </w:rPr>
      </w:pPr>
    </w:p>
    <w:p w14:paraId="27BDE43F" w14:textId="57F1BA71" w:rsidR="00DC07C5" w:rsidRPr="00DC07C5" w:rsidRDefault="00DC07C5" w:rsidP="00DC07C5">
      <w:pPr>
        <w:tabs>
          <w:tab w:val="left" w:pos="3465"/>
        </w:tabs>
      </w:pPr>
    </w:p>
    <w:sectPr w:rsidR="00DC07C5" w:rsidRPr="00DC0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61ADF"/>
    <w:multiLevelType w:val="hybridMultilevel"/>
    <w:tmpl w:val="87763168"/>
    <w:lvl w:ilvl="0" w:tplc="49F6D48C">
      <w:start w:val="1"/>
      <w:numFmt w:val="decimal"/>
      <w:lvlText w:val="%1."/>
      <w:lvlJc w:val="left"/>
      <w:pPr>
        <w:ind w:left="1320" w:hanging="360"/>
      </w:pPr>
      <w:rPr>
        <w:rFonts w:hint="default"/>
        <w:i/>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56"/>
    <w:rsid w:val="000A4228"/>
    <w:rsid w:val="006C4E2B"/>
    <w:rsid w:val="007C28F1"/>
    <w:rsid w:val="00864B40"/>
    <w:rsid w:val="009209CA"/>
    <w:rsid w:val="009265CE"/>
    <w:rsid w:val="00A66E56"/>
    <w:rsid w:val="00BB135E"/>
    <w:rsid w:val="00DC07C5"/>
    <w:rsid w:val="00E01D88"/>
    <w:rsid w:val="00E07842"/>
    <w:rsid w:val="00E64045"/>
    <w:rsid w:val="00E9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2BDC"/>
  <w15:chartTrackingRefBased/>
  <w15:docId w15:val="{FBA54487-BE49-474B-A8DF-BBAD3152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C5"/>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7</cp:revision>
  <dcterms:created xsi:type="dcterms:W3CDTF">2019-03-01T03:55:00Z</dcterms:created>
  <dcterms:modified xsi:type="dcterms:W3CDTF">2020-04-08T05:06:00Z</dcterms:modified>
</cp:coreProperties>
</file>