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6A" w:rsidRDefault="00404E6A" w:rsidP="004324ED">
      <w:pPr>
        <w:jc w:val="center"/>
        <w:rPr>
          <w:rFonts w:ascii="Arial" w:eastAsia="Arial" w:hAnsi="Arial" w:cs="Arial"/>
          <w:b/>
          <w:sz w:val="32"/>
        </w:rPr>
      </w:pPr>
    </w:p>
    <w:p w:rsidR="00933EAC" w:rsidRDefault="009D5F3F" w:rsidP="004324E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26.06.2019г.№4-26-5дсп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ИРКУТСКАЯ ОБЛАСТЬ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ИРКУТСКИЙ РАЙОН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</w:t>
      </w:r>
      <w:r w:rsidRPr="00CF29C9">
        <w:rPr>
          <w:rFonts w:ascii="Arial" w:eastAsia="Arial" w:hAnsi="Arial" w:cs="Arial"/>
          <w:b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ДУМА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Pr="00CF29C9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4324ED" w:rsidRPr="009A35E0" w:rsidRDefault="004324ED" w:rsidP="004324E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4324ED" w:rsidRPr="009A35E0" w:rsidRDefault="004324ED" w:rsidP="004324E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>О</w:t>
      </w:r>
      <w:r>
        <w:rPr>
          <w:rFonts w:ascii="Arial" w:eastAsia="Arial" w:hAnsi="Arial" w:cs="Arial"/>
          <w:sz w:val="32"/>
          <w:szCs w:val="24"/>
        </w:rPr>
        <w:t xml:space="preserve"> ВНЕСЕНИИ ИЗМЕНЕНИЙ В </w:t>
      </w:r>
      <w:r w:rsidR="00A57DC8">
        <w:rPr>
          <w:rFonts w:ascii="Arial" w:eastAsia="Arial" w:hAnsi="Arial" w:cs="Arial"/>
          <w:sz w:val="32"/>
          <w:szCs w:val="24"/>
        </w:rPr>
        <w:t>ПРАВИЛ</w:t>
      </w:r>
      <w:r w:rsidR="00872405">
        <w:rPr>
          <w:rFonts w:ascii="Arial" w:eastAsia="Arial" w:hAnsi="Arial" w:cs="Arial"/>
          <w:sz w:val="32"/>
          <w:szCs w:val="24"/>
        </w:rPr>
        <w:t xml:space="preserve">А </w:t>
      </w:r>
      <w:r>
        <w:rPr>
          <w:rFonts w:ascii="Arial" w:eastAsia="Arial" w:hAnsi="Arial" w:cs="Arial"/>
          <w:sz w:val="32"/>
          <w:szCs w:val="24"/>
        </w:rPr>
        <w:t xml:space="preserve">ЗЕМЛЕПОЛЬЗОВАНИЯ И ЗАСТРОЙКИ </w:t>
      </w:r>
    </w:p>
    <w:p w:rsidR="00872405" w:rsidRDefault="004324ED" w:rsidP="00872405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ГОРОХОВСКОГО</w:t>
      </w:r>
      <w:r w:rsidRPr="009A35E0">
        <w:rPr>
          <w:rFonts w:ascii="Arial" w:eastAsia="Arial" w:hAnsi="Arial" w:cs="Arial"/>
          <w:sz w:val="32"/>
          <w:szCs w:val="24"/>
        </w:rPr>
        <w:t xml:space="preserve"> МУНИЦИПАЛЬНОГО ОБРАЗОВАНИЯ</w:t>
      </w:r>
      <w:r w:rsidR="00872405" w:rsidRPr="00872405">
        <w:rPr>
          <w:rFonts w:ascii="Arial" w:eastAsia="Arial" w:hAnsi="Arial" w:cs="Arial"/>
          <w:sz w:val="32"/>
          <w:szCs w:val="24"/>
        </w:rPr>
        <w:t xml:space="preserve"> </w:t>
      </w:r>
      <w:r w:rsidR="00872405">
        <w:rPr>
          <w:rFonts w:ascii="Arial" w:eastAsia="Arial" w:hAnsi="Arial" w:cs="Arial"/>
          <w:sz w:val="32"/>
          <w:szCs w:val="24"/>
        </w:rPr>
        <w:t>УТВЕРЖДЕННЫЕ РЕШЕНИЕМ ДУМЫ ОТ 26.04.2017Г.№3-54-2 ДСП</w:t>
      </w:r>
    </w:p>
    <w:p w:rsidR="004324ED" w:rsidRDefault="004324ED" w:rsidP="004324E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4324ED" w:rsidRPr="00C971C5" w:rsidRDefault="00872405" w:rsidP="00D34980">
      <w:pPr>
        <w:widowControl w:val="0"/>
        <w:autoSpaceDE w:val="0"/>
        <w:autoSpaceDN w:val="0"/>
        <w:adjustRightInd w:val="0"/>
        <w:spacing w:before="100"/>
        <w:ind w:firstLine="709"/>
        <w:jc w:val="both"/>
        <w:rPr>
          <w:rFonts w:ascii="Arial" w:hAnsi="Arial" w:cs="Arial"/>
          <w:b/>
        </w:rPr>
      </w:pPr>
      <w:r w:rsidRPr="00C971C5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</w:t>
      </w:r>
      <w:r w:rsidR="00C971C5" w:rsidRPr="00C971C5">
        <w:rPr>
          <w:rFonts w:ascii="Arial" w:hAnsi="Arial" w:cs="Arial"/>
        </w:rPr>
        <w:t xml:space="preserve">о </w:t>
      </w:r>
      <w:r w:rsidRPr="00C971C5">
        <w:rPr>
          <w:rFonts w:ascii="Arial" w:hAnsi="Arial" w:cs="Arial"/>
        </w:rPr>
        <w:t xml:space="preserve">ст. </w:t>
      </w:r>
      <w:r w:rsidR="00C971C5">
        <w:rPr>
          <w:rFonts w:ascii="Arial" w:hAnsi="Arial" w:cs="Arial"/>
        </w:rPr>
        <w:t xml:space="preserve">24, 28 </w:t>
      </w:r>
      <w:r w:rsidRPr="00C971C5">
        <w:rPr>
          <w:rFonts w:ascii="Arial" w:hAnsi="Arial" w:cs="Arial"/>
        </w:rPr>
        <w:t xml:space="preserve">Градостроительного кодекса Российской Федерации, ст. 14, 28 Федерального закона от 6 октября 2003 г. № 131-ФЗ “Об общих принципах организации местного самоуправления в Российской Федерации”, Уставом </w:t>
      </w:r>
      <w:r w:rsidR="00C971C5" w:rsidRPr="00C971C5">
        <w:rPr>
          <w:rFonts w:ascii="Arial" w:hAnsi="Arial" w:cs="Arial"/>
        </w:rPr>
        <w:t>Гороховского</w:t>
      </w:r>
      <w:r w:rsidR="00C971C5">
        <w:rPr>
          <w:rFonts w:ascii="Arial" w:hAnsi="Arial" w:cs="Arial"/>
        </w:rPr>
        <w:t xml:space="preserve"> муниципального образования</w:t>
      </w:r>
      <w:r w:rsidRPr="00C971C5">
        <w:rPr>
          <w:rFonts w:ascii="Arial" w:hAnsi="Arial" w:cs="Arial"/>
        </w:rPr>
        <w:t xml:space="preserve"> </w:t>
      </w:r>
    </w:p>
    <w:p w:rsidR="004324ED" w:rsidRDefault="004324ED" w:rsidP="004324E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324ED" w:rsidRPr="0089134D" w:rsidRDefault="004324ED" w:rsidP="004324ED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  <w:r w:rsidRPr="0089134D">
        <w:rPr>
          <w:rFonts w:ascii="Arial" w:hAnsi="Arial" w:cs="Arial"/>
          <w:sz w:val="30"/>
          <w:szCs w:val="30"/>
        </w:rPr>
        <w:t>РЕШИЛА:</w:t>
      </w:r>
    </w:p>
    <w:p w:rsidR="004324ED" w:rsidRPr="00A57B65" w:rsidRDefault="004324ED" w:rsidP="0043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1C5" w:rsidRPr="00C971C5" w:rsidRDefault="004324ED" w:rsidP="00C971C5">
      <w:pPr>
        <w:pStyle w:val="a4"/>
        <w:rPr>
          <w:rFonts w:ascii="Arial" w:hAnsi="Arial" w:cs="Arial"/>
          <w:i w:val="0"/>
        </w:rPr>
      </w:pPr>
      <w:r w:rsidRPr="00C971C5">
        <w:rPr>
          <w:rFonts w:ascii="Arial" w:hAnsi="Arial" w:cs="Arial"/>
          <w:i w:val="0"/>
        </w:rPr>
        <w:t>1.Внести следующие изменения в</w:t>
      </w:r>
      <w:r w:rsidR="00C971C5" w:rsidRPr="00C971C5">
        <w:rPr>
          <w:rFonts w:ascii="Arial" w:hAnsi="Arial" w:cs="Arial"/>
          <w:i w:val="0"/>
        </w:rPr>
        <w:t xml:space="preserve"> </w:t>
      </w:r>
      <w:bookmarkStart w:id="0" w:name="_Toc479665047"/>
      <w:r w:rsidR="00C971C5" w:rsidRPr="00C971C5">
        <w:rPr>
          <w:rFonts w:ascii="Arial" w:hAnsi="Arial" w:cs="Arial"/>
          <w:i w:val="0"/>
        </w:rPr>
        <w:t>Статью 38. Виды разрешенного использования земельных участков и объектов капитального строительства в различных территориальных зонах</w:t>
      </w:r>
      <w:bookmarkEnd w:id="0"/>
      <w:r w:rsidR="00C971C5" w:rsidRPr="00C971C5">
        <w:rPr>
          <w:rFonts w:ascii="Arial" w:hAnsi="Arial" w:cs="Arial"/>
          <w:i w:val="0"/>
        </w:rPr>
        <w:t xml:space="preserve"> Правил землепользования и застройки Гороховского муниципального образования</w:t>
      </w:r>
    </w:p>
    <w:p w:rsidR="005E7831" w:rsidRDefault="00C971C5" w:rsidP="005E7831">
      <w:pPr>
        <w:jc w:val="center"/>
        <w:rPr>
          <w:b/>
          <w:u w:val="single"/>
        </w:rPr>
      </w:pPr>
      <w:r>
        <w:rPr>
          <w:rFonts w:ascii="Arial" w:hAnsi="Arial" w:cs="Arial"/>
        </w:rPr>
        <w:t xml:space="preserve">В </w:t>
      </w:r>
      <w:r w:rsidR="004324ED">
        <w:rPr>
          <w:rFonts w:ascii="Arial" w:hAnsi="Arial" w:cs="Arial"/>
        </w:rPr>
        <w:t>зону ОДЗ-1 «общественно-деловые зоны</w:t>
      </w:r>
      <w:r w:rsidR="004324ED" w:rsidRPr="0089134D">
        <w:rPr>
          <w:rFonts w:ascii="Arial" w:hAnsi="Arial" w:cs="Arial"/>
        </w:rPr>
        <w:t>»</w:t>
      </w:r>
      <w:r w:rsidR="004324ED">
        <w:rPr>
          <w:rFonts w:ascii="Arial" w:hAnsi="Arial" w:cs="Arial"/>
        </w:rPr>
        <w:t>, зоны делового, общественного и коммерческого назначения</w:t>
      </w:r>
      <w:r w:rsidR="005E7831">
        <w:rPr>
          <w:rFonts w:ascii="Arial" w:hAnsi="Arial" w:cs="Arial"/>
        </w:rPr>
        <w:t xml:space="preserve"> добавить:</w:t>
      </w:r>
      <w:r w:rsidR="005E7831" w:rsidRPr="005E7831">
        <w:rPr>
          <w:b/>
          <w:u w:val="single"/>
        </w:rPr>
        <w:t xml:space="preserve"> </w:t>
      </w:r>
    </w:p>
    <w:p w:rsidR="005E7831" w:rsidRDefault="005E7831" w:rsidP="005E7831">
      <w:pPr>
        <w:jc w:val="center"/>
        <w:rPr>
          <w:b/>
          <w:u w:val="single"/>
        </w:rPr>
      </w:pPr>
    </w:p>
    <w:p w:rsidR="005E7831" w:rsidRPr="006C74FF" w:rsidRDefault="005E7831" w:rsidP="006C74FF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6C74FF">
        <w:rPr>
          <w:rFonts w:ascii="Arial" w:hAnsi="Arial" w:cs="Arial"/>
          <w:b/>
          <w:sz w:val="30"/>
          <w:szCs w:val="30"/>
          <w:u w:val="single"/>
        </w:rPr>
        <w:t>ОБЩЕСТВЕННО-ДЕЛОВЫЕ ЗОНЫ</w:t>
      </w:r>
    </w:p>
    <w:p w:rsidR="005E7831" w:rsidRPr="006C74FF" w:rsidRDefault="005E7831" w:rsidP="006C74FF">
      <w:pPr>
        <w:jc w:val="center"/>
        <w:rPr>
          <w:rFonts w:ascii="Arial" w:hAnsi="Arial" w:cs="Arial"/>
          <w:b/>
          <w:sz w:val="30"/>
          <w:szCs w:val="30"/>
        </w:rPr>
      </w:pPr>
    </w:p>
    <w:p w:rsidR="006E295F" w:rsidRPr="006C74FF" w:rsidRDefault="005E7831" w:rsidP="006C74FF">
      <w:pPr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6C74FF">
        <w:rPr>
          <w:rFonts w:ascii="Arial" w:hAnsi="Arial" w:cs="Arial"/>
          <w:b/>
          <w:color w:val="000000"/>
          <w:sz w:val="30"/>
          <w:szCs w:val="30"/>
          <w:u w:val="single"/>
        </w:rPr>
        <w:t>ЗОНЫ ДЕЛОВОГО, ОБЩЕСТВЕННОГО И КОММЕРЧЕСКОГО НАЗНАЧЕНИЯ</w:t>
      </w:r>
      <w:bookmarkStart w:id="1" w:name="_Toc453606083"/>
      <w:bookmarkStart w:id="2" w:name="_Toc453613681"/>
      <w:bookmarkStart w:id="3" w:name="_Toc454737291"/>
      <w:r w:rsidR="006E295F" w:rsidRPr="006C74FF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 (ОДЗ-1)</w:t>
      </w:r>
    </w:p>
    <w:p w:rsidR="00DA75D8" w:rsidRDefault="00DA75D8" w:rsidP="006C74FF">
      <w:pPr>
        <w:jc w:val="center"/>
        <w:rPr>
          <w:rFonts w:ascii="Arial" w:hAnsi="Arial" w:cs="Arial"/>
          <w:b/>
          <w:sz w:val="30"/>
          <w:szCs w:val="30"/>
        </w:rPr>
      </w:pPr>
    </w:p>
    <w:p w:rsidR="005E7831" w:rsidRPr="006C74FF" w:rsidRDefault="005E7831" w:rsidP="006C74FF">
      <w:pPr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6C74FF">
        <w:rPr>
          <w:rFonts w:ascii="Arial" w:hAnsi="Arial" w:cs="Arial"/>
          <w:b/>
          <w:sz w:val="30"/>
          <w:szCs w:val="30"/>
        </w:rPr>
        <w:t>1.   ОСНОВНЫЕ ВИДЫ И ПАРАМЕТРЫ РАЗРЕШЁННОГО ИСПОЛЬЗОВАНИЯ ЗЕМЕЛЬНЫХ УЧАСТКОВ И ОБЪЕКТОВ КАПИТАЛЬНОГО СТРОИТЕЛЬСТВА</w:t>
      </w:r>
      <w:bookmarkEnd w:id="1"/>
      <w:bookmarkEnd w:id="2"/>
      <w:bookmarkEnd w:id="3"/>
      <w:r w:rsidRPr="006C74FF">
        <w:rPr>
          <w:rFonts w:ascii="Arial" w:hAnsi="Arial" w:cs="Arial"/>
          <w:b/>
          <w:sz w:val="30"/>
          <w:szCs w:val="30"/>
        </w:rPr>
        <w:t>:</w:t>
      </w:r>
    </w:p>
    <w:p w:rsidR="004324ED" w:rsidRPr="006C74FF" w:rsidRDefault="004324ED" w:rsidP="006C74FF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</w:p>
    <w:p w:rsidR="006E295F" w:rsidRPr="006C74FF" w:rsidRDefault="006E295F" w:rsidP="006C74FF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</w:p>
    <w:p w:rsidR="006E295F" w:rsidRPr="006C74FF" w:rsidRDefault="006E295F" w:rsidP="006C74FF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</w:p>
    <w:p w:rsidR="006E295F" w:rsidRPr="006C74FF" w:rsidRDefault="006E295F" w:rsidP="006C74FF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5867" w:rsidRDefault="00105867" w:rsidP="004324ED">
      <w:pPr>
        <w:pStyle w:val="ConsPlusNormal"/>
        <w:jc w:val="both"/>
        <w:rPr>
          <w:rFonts w:ascii="Times New Roman" w:hAnsi="Times New Roman" w:cs="Times New Roman"/>
        </w:rPr>
        <w:sectPr w:rsidR="00105867" w:rsidSect="00DA75D8">
          <w:pgSz w:w="11906" w:h="16838"/>
          <w:pgMar w:top="1" w:right="850" w:bottom="709" w:left="1701" w:header="708" w:footer="708" w:gutter="0"/>
          <w:cols w:space="708"/>
          <w:docGrid w:linePitch="360"/>
        </w:sectPr>
      </w:pPr>
      <w:bookmarkStart w:id="4" w:name="_GoBack"/>
      <w:bookmarkEnd w:id="4"/>
    </w:p>
    <w:tbl>
      <w:tblPr>
        <w:tblStyle w:val="a7"/>
        <w:tblW w:w="16160" w:type="dxa"/>
        <w:tblInd w:w="-147" w:type="dxa"/>
        <w:tblLook w:val="04A0" w:firstRow="1" w:lastRow="0" w:firstColumn="1" w:lastColumn="0" w:noHBand="0" w:noVBand="1"/>
      </w:tblPr>
      <w:tblGrid>
        <w:gridCol w:w="2552"/>
        <w:gridCol w:w="4536"/>
        <w:gridCol w:w="4820"/>
        <w:gridCol w:w="4252"/>
      </w:tblGrid>
      <w:tr w:rsidR="00105867" w:rsidRPr="00105867" w:rsidTr="00105867">
        <w:tc>
          <w:tcPr>
            <w:tcW w:w="2552" w:type="dxa"/>
          </w:tcPr>
          <w:p w:rsidR="006E295F" w:rsidRPr="00105867" w:rsidRDefault="00105867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</w:rPr>
              <w:lastRenderedPageBreak/>
              <w:t xml:space="preserve">ВИДЫ ИСПОЛЬЗОВАНИЯ </w:t>
            </w:r>
            <w:r w:rsidR="006E295F" w:rsidRPr="00105867">
              <w:rPr>
                <w:rFonts w:ascii="Courier New" w:hAnsi="Courier New" w:cs="Courier New"/>
              </w:rPr>
              <w:t>ЗЕМЕЛЬНЫХ УЧАСТКОВ</w:t>
            </w:r>
          </w:p>
        </w:tc>
        <w:tc>
          <w:tcPr>
            <w:tcW w:w="4536" w:type="dxa"/>
          </w:tcPr>
          <w:p w:rsidR="006E295F" w:rsidRPr="00105867" w:rsidRDefault="006E295F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ВИДЫ ИСПОЛЬЗОВАНИЯ ОБЪЕКТОВ КАПИТАЛЬНОГО СТРОИТЕЛЬСТВА</w:t>
            </w:r>
          </w:p>
        </w:tc>
        <w:tc>
          <w:tcPr>
            <w:tcW w:w="4820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4252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105867" w:rsidRPr="00105867" w:rsidTr="00105867">
        <w:tc>
          <w:tcPr>
            <w:tcW w:w="2552" w:type="dxa"/>
          </w:tcPr>
          <w:p w:rsidR="006E295F" w:rsidRPr="00105867" w:rsidRDefault="00105867" w:rsidP="0010586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</w:rPr>
              <w:t xml:space="preserve">Культурное </w:t>
            </w:r>
            <w:r w:rsidR="0048317A" w:rsidRPr="00105867">
              <w:rPr>
                <w:rFonts w:ascii="Courier New" w:hAnsi="Courier New" w:cs="Courier New"/>
              </w:rPr>
              <w:t>развитие(3.6)</w:t>
            </w:r>
          </w:p>
        </w:tc>
        <w:tc>
          <w:tcPr>
            <w:tcW w:w="4536" w:type="dxa"/>
          </w:tcPr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Объекты культуры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(музеи, выставочные залы, художественные галереи, дома культуры, библиотеки, кинотеатры и кинозалы).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Площадки для празднеств и гуляний;</w:t>
            </w:r>
          </w:p>
          <w:p w:rsidR="006E295F" w:rsidRPr="00105867" w:rsidRDefault="0048317A" w:rsidP="0048317A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Cs w:val="22"/>
              </w:rPr>
              <w:t>Здания и сооружения для размещения цирков</w:t>
            </w:r>
          </w:p>
        </w:tc>
        <w:tc>
          <w:tcPr>
            <w:tcW w:w="4820" w:type="dxa"/>
          </w:tcPr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Минимальный размер земельного участка –100 </w:t>
            </w:r>
            <w:proofErr w:type="spellStart"/>
            <w:r w:rsidRPr="0048317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4831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- 1500 </w:t>
            </w:r>
            <w:proofErr w:type="spellStart"/>
            <w:r w:rsidRPr="0048317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4831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 земельного участка – 3 м. 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Максимальное количество этажей – 3. 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6E295F" w:rsidRPr="00105867" w:rsidRDefault="0048317A" w:rsidP="0048317A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Cs w:val="22"/>
              </w:rPr>
              <w:t>Минимальный процент озеленения – 10.</w:t>
            </w:r>
          </w:p>
        </w:tc>
        <w:tc>
          <w:tcPr>
            <w:tcW w:w="4252" w:type="dxa"/>
          </w:tcPr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Встроенные и пристроенные в основные виды использования, отдельно стоящие </w:t>
            </w:r>
          </w:p>
          <w:p w:rsidR="006E295F" w:rsidRPr="00105867" w:rsidRDefault="0048317A" w:rsidP="0048317A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Cs w:val="22"/>
              </w:rPr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 СП 118.13330.2012 (Актуализированная редакция </w:t>
            </w:r>
            <w:hyperlink r:id="rId4" w:history="1">
              <w:r w:rsidRPr="00105867">
                <w:rPr>
                  <w:rFonts w:ascii="Courier New" w:hAnsi="Courier New" w:cs="Courier New"/>
                  <w:szCs w:val="22"/>
                </w:rPr>
                <w:t>СНиП 31-06-2009</w:t>
              </w:r>
            </w:hyperlink>
            <w:r w:rsidRPr="00105867">
              <w:rPr>
                <w:rFonts w:ascii="Courier New" w:hAnsi="Courier New" w:cs="Courier New"/>
                <w:szCs w:val="22"/>
              </w:rPr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</w:tc>
      </w:tr>
      <w:tr w:rsidR="00105867" w:rsidRPr="00105867" w:rsidTr="00105867">
        <w:trPr>
          <w:trHeight w:val="3520"/>
        </w:trPr>
        <w:tc>
          <w:tcPr>
            <w:tcW w:w="2552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Культовые объекты</w:t>
            </w:r>
          </w:p>
        </w:tc>
        <w:tc>
          <w:tcPr>
            <w:tcW w:w="4536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церкви, часовни, объекты религиозного назначения</w:t>
            </w:r>
          </w:p>
        </w:tc>
        <w:tc>
          <w:tcPr>
            <w:tcW w:w="4820" w:type="dxa"/>
          </w:tcPr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Минимальная площадь земельного участка - </w:t>
            </w:r>
            <w:r w:rsidRPr="0048317A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 </w:t>
            </w: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не подлежит </w:t>
            </w:r>
            <w:r w:rsidRPr="0048317A">
              <w:rPr>
                <w:rFonts w:ascii="Courier New" w:hAnsi="Courier New" w:cs="Courier New"/>
                <w:iCs/>
                <w:sz w:val="22"/>
                <w:szCs w:val="22"/>
              </w:rPr>
              <w:t>установлению.</w:t>
            </w:r>
          </w:p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Максимальная площадь земельного участка – 0,2 га</w:t>
            </w:r>
          </w:p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не подлежит </w:t>
            </w:r>
            <w:r w:rsidRPr="0048317A">
              <w:rPr>
                <w:rFonts w:ascii="Courier New" w:hAnsi="Courier New" w:cs="Courier New"/>
                <w:iCs/>
                <w:sz w:val="22"/>
                <w:szCs w:val="22"/>
              </w:rPr>
              <w:t>установлению.</w:t>
            </w:r>
          </w:p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Предельное количество этажей или предельная высота зданий, строений, сооружений – не подлежит </w:t>
            </w:r>
            <w:r w:rsidRPr="0048317A">
              <w:rPr>
                <w:rFonts w:ascii="Courier New" w:hAnsi="Courier New" w:cs="Courier New"/>
                <w:iCs/>
                <w:sz w:val="22"/>
                <w:szCs w:val="22"/>
              </w:rPr>
              <w:t>установлению.</w:t>
            </w:r>
          </w:p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Максимальный процент застройки в </w:t>
            </w:r>
            <w:r w:rsidRPr="0048317A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      </w:r>
            <w:r w:rsidRPr="0048317A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 </w:t>
            </w:r>
            <w:r w:rsidRPr="0048317A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  <w:p w:rsidR="006E295F" w:rsidRPr="00105867" w:rsidRDefault="006E295F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Cs w:val="22"/>
              </w:rPr>
              <w:lastRenderedPageBreak/>
              <w:t>Отдельно стоящие. Строительство осуществлять в соответствии со СП 42.13330.2011 (Актуализированная редакция СНиП 2.07.0189* "Градостроительство. Планировка и застройка городских и сельских поселений")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</w:p>
        </w:tc>
      </w:tr>
    </w:tbl>
    <w:p w:rsidR="00105867" w:rsidRDefault="00105867" w:rsidP="006C74FF">
      <w:pPr>
        <w:pStyle w:val="ConsPlusNormal"/>
        <w:jc w:val="both"/>
        <w:rPr>
          <w:rFonts w:ascii="Arial" w:hAnsi="Arial" w:cs="Arial"/>
          <w:sz w:val="24"/>
          <w:szCs w:val="24"/>
        </w:rPr>
        <w:sectPr w:rsidR="00105867" w:rsidSect="00105867">
          <w:pgSz w:w="16838" w:h="11906" w:orient="landscape"/>
          <w:pgMar w:top="851" w:right="709" w:bottom="1701" w:left="567" w:header="709" w:footer="709" w:gutter="0"/>
          <w:cols w:space="708"/>
          <w:docGrid w:linePitch="360"/>
        </w:sectPr>
      </w:pPr>
    </w:p>
    <w:p w:rsidR="006E295F" w:rsidRDefault="006E295F" w:rsidP="006C74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24ED" w:rsidRPr="0089134D" w:rsidRDefault="00A57DC8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324ED" w:rsidRPr="0089134D">
        <w:rPr>
          <w:rFonts w:ascii="Arial" w:hAnsi="Arial" w:cs="Arial"/>
          <w:sz w:val="24"/>
          <w:szCs w:val="24"/>
        </w:rPr>
        <w:t>.</w:t>
      </w:r>
      <w:r w:rsidR="004324ED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«Вестник Гороховского муниципального образования» и</w:t>
      </w:r>
      <w:r w:rsidR="004324ED" w:rsidRPr="0089134D">
        <w:rPr>
          <w:rFonts w:ascii="Arial" w:hAnsi="Arial" w:cs="Arial"/>
          <w:sz w:val="24"/>
          <w:szCs w:val="24"/>
        </w:rPr>
        <w:t xml:space="preserve"> на официальном</w:t>
      </w:r>
      <w:r w:rsidR="004324ED">
        <w:rPr>
          <w:rFonts w:ascii="Arial" w:hAnsi="Arial" w:cs="Arial"/>
          <w:sz w:val="24"/>
          <w:szCs w:val="24"/>
        </w:rPr>
        <w:t xml:space="preserve"> сайте администрации </w:t>
      </w:r>
      <w:r w:rsidR="004324ED">
        <w:rPr>
          <w:rFonts w:ascii="Arial" w:hAnsi="Arial" w:cs="Arial"/>
          <w:sz w:val="24"/>
          <w:szCs w:val="24"/>
          <w:lang w:val="en-US"/>
        </w:rPr>
        <w:t>www</w:t>
      </w:r>
      <w:r w:rsidR="004324ED" w:rsidRPr="00D235B6">
        <w:rPr>
          <w:rFonts w:ascii="Arial" w:hAnsi="Arial" w:cs="Arial"/>
          <w:sz w:val="24"/>
          <w:szCs w:val="24"/>
        </w:rPr>
        <w:t>.</w:t>
      </w:r>
      <w:proofErr w:type="spellStart"/>
      <w:r w:rsidR="004324ED">
        <w:rPr>
          <w:rFonts w:ascii="Arial" w:hAnsi="Arial" w:cs="Arial"/>
          <w:sz w:val="24"/>
          <w:szCs w:val="24"/>
          <w:lang w:val="en-US"/>
        </w:rPr>
        <w:t>g</w:t>
      </w:r>
      <w:hyperlink r:id="rId5" w:history="1">
        <w:r w:rsidR="004324ED" w:rsidRPr="00392E87">
          <w:rPr>
            <w:rStyle w:val="a3"/>
            <w:rFonts w:ascii="Arial" w:hAnsi="Arial" w:cs="Arial"/>
            <w:sz w:val="24"/>
            <w:szCs w:val="24"/>
            <w:lang w:val="en-US"/>
          </w:rPr>
          <w:t>oro</w:t>
        </w:r>
        <w:r w:rsidR="004324ED">
          <w:rPr>
            <w:rStyle w:val="a3"/>
            <w:rFonts w:ascii="Arial" w:hAnsi="Arial" w:cs="Arial"/>
            <w:sz w:val="24"/>
            <w:szCs w:val="24"/>
            <w:lang w:val="en-US"/>
          </w:rPr>
          <w:t>k</w:t>
        </w:r>
        <w:r w:rsidR="004324ED" w:rsidRPr="00392E87">
          <w:rPr>
            <w:rStyle w:val="a3"/>
            <w:rFonts w:ascii="Arial" w:hAnsi="Arial" w:cs="Arial"/>
            <w:sz w:val="24"/>
            <w:szCs w:val="24"/>
            <w:lang w:val="en-US"/>
          </w:rPr>
          <w:t>ho</w:t>
        </w:r>
        <w:proofErr w:type="spellEnd"/>
        <w:r w:rsidR="004324ED" w:rsidRPr="00392E87">
          <w:rPr>
            <w:rStyle w:val="a3"/>
            <w:rFonts w:ascii="Arial" w:hAnsi="Arial" w:cs="Arial"/>
            <w:sz w:val="24"/>
            <w:szCs w:val="24"/>
          </w:rPr>
          <w:t>vskoe</w:t>
        </w:r>
        <w:r w:rsidR="004324ED" w:rsidRPr="00D235B6">
          <w:rPr>
            <w:rStyle w:val="a3"/>
            <w:rFonts w:ascii="Arial" w:hAnsi="Arial" w:cs="Arial"/>
            <w:sz w:val="24"/>
            <w:szCs w:val="24"/>
          </w:rPr>
          <w:t>-</w:t>
        </w:r>
        <w:r w:rsidR="004324ED">
          <w:rPr>
            <w:rStyle w:val="a3"/>
            <w:rFonts w:ascii="Arial" w:hAnsi="Arial" w:cs="Arial"/>
            <w:sz w:val="24"/>
            <w:szCs w:val="24"/>
          </w:rPr>
          <w:t>mo</w:t>
        </w:r>
        <w:r w:rsidR="004324ED" w:rsidRPr="00392E87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4324ED" w:rsidRPr="0089134D">
        <w:rPr>
          <w:rFonts w:ascii="Arial" w:hAnsi="Arial" w:cs="Arial"/>
          <w:sz w:val="24"/>
          <w:szCs w:val="24"/>
        </w:rPr>
        <w:t>.</w:t>
      </w:r>
    </w:p>
    <w:p w:rsidR="004324ED" w:rsidRPr="0089134D" w:rsidRDefault="004324ED" w:rsidP="004324ED">
      <w:pPr>
        <w:rPr>
          <w:rFonts w:ascii="Arial" w:hAnsi="Arial" w:cs="Arial"/>
        </w:rPr>
      </w:pPr>
    </w:p>
    <w:p w:rsidR="004324ED" w:rsidRPr="0089134D" w:rsidRDefault="004324ED" w:rsidP="004324ED">
      <w:pPr>
        <w:rPr>
          <w:rFonts w:ascii="Arial" w:hAnsi="Arial" w:cs="Arial"/>
        </w:rPr>
      </w:pPr>
    </w:p>
    <w:p w:rsidR="004324ED" w:rsidRPr="0089134D" w:rsidRDefault="004324ED" w:rsidP="004324E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Гороховского</w:t>
      </w:r>
    </w:p>
    <w:p w:rsidR="004324ED" w:rsidRPr="0089134D" w:rsidRDefault="004324ED" w:rsidP="004324ED">
      <w:pPr>
        <w:rPr>
          <w:rFonts w:ascii="Arial" w:hAnsi="Arial" w:cs="Arial"/>
        </w:rPr>
      </w:pPr>
      <w:r w:rsidRPr="0089134D">
        <w:rPr>
          <w:rFonts w:ascii="Arial" w:hAnsi="Arial" w:cs="Arial"/>
        </w:rPr>
        <w:t>муниципального образования</w:t>
      </w:r>
    </w:p>
    <w:p w:rsidR="004324ED" w:rsidRPr="0089134D" w:rsidRDefault="004324ED" w:rsidP="004324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4324ED" w:rsidRDefault="004324ED" w:rsidP="004324ED"/>
    <w:p w:rsidR="008971EA" w:rsidRDefault="008971EA"/>
    <w:sectPr w:rsidR="008971EA" w:rsidSect="006E29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ED"/>
    <w:rsid w:val="00105867"/>
    <w:rsid w:val="00163E02"/>
    <w:rsid w:val="00404E6A"/>
    <w:rsid w:val="004324ED"/>
    <w:rsid w:val="0048317A"/>
    <w:rsid w:val="005E7831"/>
    <w:rsid w:val="006C74FF"/>
    <w:rsid w:val="006E295F"/>
    <w:rsid w:val="00872405"/>
    <w:rsid w:val="008971EA"/>
    <w:rsid w:val="00933EAC"/>
    <w:rsid w:val="009D5F3F"/>
    <w:rsid w:val="00A57DC8"/>
    <w:rsid w:val="00AB674C"/>
    <w:rsid w:val="00C971C5"/>
    <w:rsid w:val="00CB6B33"/>
    <w:rsid w:val="00D34980"/>
    <w:rsid w:val="00DA75D8"/>
    <w:rsid w:val="00DF6B3D"/>
    <w:rsid w:val="00FC46E5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557"/>
  <w15:chartTrackingRefBased/>
  <w15:docId w15:val="{29F5A868-163F-4418-8922-F7F6398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B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24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6B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4">
    <w:name w:val="СТатья"/>
    <w:basedOn w:val="a"/>
    <w:link w:val="a5"/>
    <w:qFormat/>
    <w:rsid w:val="00C971C5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5">
    <w:name w:val="СТатья Знак"/>
    <w:link w:val="a4"/>
    <w:rsid w:val="00C971C5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a6">
    <w:name w:val="Для заголовка функциональные зоны_ГП"/>
    <w:basedOn w:val="a"/>
    <w:rsid w:val="00AB674C"/>
    <w:pPr>
      <w:spacing w:after="200" w:line="276" w:lineRule="auto"/>
      <w:outlineLvl w:val="1"/>
    </w:pPr>
    <w:rPr>
      <w:rFonts w:ascii="Calibri" w:hAnsi="Calibri" w:cs="Calibri"/>
      <w:i/>
      <w:sz w:val="22"/>
      <w:szCs w:val="22"/>
    </w:rPr>
  </w:style>
  <w:style w:type="table" w:styleId="a7">
    <w:name w:val="Table Grid"/>
    <w:basedOn w:val="a1"/>
    <w:uiPriority w:val="39"/>
    <w:rsid w:val="005E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9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ohovskoe-mo@mail.ru" TargetMode="External"/><Relationship Id="rId4" Type="http://schemas.openxmlformats.org/officeDocument/2006/relationships/hyperlink" Target="garantF1://6080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9</cp:revision>
  <cp:lastPrinted>2019-06-26T06:54:00Z</cp:lastPrinted>
  <dcterms:created xsi:type="dcterms:W3CDTF">2019-06-04T09:13:00Z</dcterms:created>
  <dcterms:modified xsi:type="dcterms:W3CDTF">2019-07-09T06:40:00Z</dcterms:modified>
</cp:coreProperties>
</file>