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E46B" w14:textId="77777777" w:rsidR="00D80CA4" w:rsidRDefault="00A7757D" w:rsidP="00A7757D">
      <w:pPr>
        <w:jc w:val="right"/>
        <w:rPr>
          <w:rFonts w:ascii="Arial" w:hAnsi="Arial" w:cs="Arial"/>
          <w:b/>
          <w:color w:val="0D0D0D"/>
          <w:sz w:val="32"/>
          <w:szCs w:val="32"/>
        </w:rPr>
      </w:pPr>
      <w:r>
        <w:rPr>
          <w:rFonts w:ascii="Arial" w:hAnsi="Arial" w:cs="Arial"/>
          <w:b/>
          <w:color w:val="0D0D0D"/>
          <w:sz w:val="32"/>
          <w:szCs w:val="32"/>
        </w:rPr>
        <w:t>ПРОЕКТ</w:t>
      </w:r>
    </w:p>
    <w:p w14:paraId="5A99B19D" w14:textId="77777777" w:rsidR="00A7757D" w:rsidRPr="00F868C4" w:rsidRDefault="00A7757D" w:rsidP="00F06477">
      <w:pPr>
        <w:jc w:val="center"/>
        <w:rPr>
          <w:rFonts w:ascii="Arial" w:hAnsi="Arial" w:cs="Arial"/>
          <w:color w:val="0D0D0D"/>
          <w:sz w:val="32"/>
          <w:szCs w:val="32"/>
        </w:rPr>
      </w:pPr>
    </w:p>
    <w:p w14:paraId="553FBE95"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РОССИЙСКАЯ ФЕДЕРАЦИЯ</w:t>
      </w:r>
    </w:p>
    <w:p w14:paraId="097F3F36"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ИРКУТСКАЯ ОБЛАСТЬ</w:t>
      </w:r>
    </w:p>
    <w:p w14:paraId="71A8AF5D"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ИРКУТСКИЙ РАЙОН</w:t>
      </w:r>
    </w:p>
    <w:p w14:paraId="6F5C7E31"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 xml:space="preserve">ГОРОХОВСКОЕ </w:t>
      </w:r>
    </w:p>
    <w:p w14:paraId="4A61FDEF"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МУНИЦИПАЛЬНОЕ ОБРАЗОВАНИЕ</w:t>
      </w:r>
    </w:p>
    <w:p w14:paraId="2C579577"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ДУМА</w:t>
      </w:r>
    </w:p>
    <w:p w14:paraId="370DAF54"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РЕШЕНИЕ</w:t>
      </w:r>
    </w:p>
    <w:p w14:paraId="230BECBA" w14:textId="77777777" w:rsidR="00F06477" w:rsidRPr="00F868C4" w:rsidRDefault="00F06477" w:rsidP="00F06477">
      <w:pPr>
        <w:jc w:val="center"/>
        <w:rPr>
          <w:rFonts w:ascii="Arial" w:hAnsi="Arial" w:cs="Arial"/>
          <w:color w:val="0D0D0D"/>
          <w:sz w:val="32"/>
          <w:szCs w:val="32"/>
        </w:rPr>
      </w:pPr>
    </w:p>
    <w:p w14:paraId="1B8572CA" w14:textId="77777777"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О ВНЕСЕНИИ ИЗМЕНЕНИЙ В УСТАВ ГОРОХОВСКОГО МУНИЦИПАЛЬНОГО ОБРАЗОВАНИЯ</w:t>
      </w:r>
    </w:p>
    <w:p w14:paraId="69917357" w14:textId="77777777" w:rsidR="00F06477" w:rsidRPr="00F868C4" w:rsidRDefault="00F06477" w:rsidP="00F06477">
      <w:pPr>
        <w:jc w:val="center"/>
        <w:rPr>
          <w:rFonts w:ascii="Arial" w:hAnsi="Arial" w:cs="Arial"/>
          <w:color w:val="0D0D0D"/>
        </w:rPr>
      </w:pPr>
    </w:p>
    <w:p w14:paraId="0C02C725" w14:textId="77777777"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ст.ст.</w:t>
      </w:r>
      <w:r w:rsidR="00A7757D">
        <w:rPr>
          <w:rFonts w:ascii="Arial" w:hAnsi="Arial" w:cs="Arial"/>
          <w:sz w:val="24"/>
          <w:szCs w:val="24"/>
        </w:rPr>
        <w:t>8,</w:t>
      </w:r>
      <w:r>
        <w:rPr>
          <w:rFonts w:ascii="Arial" w:hAnsi="Arial" w:cs="Arial"/>
          <w:sz w:val="24"/>
          <w:szCs w:val="24"/>
        </w:rPr>
        <w:t>24,41 Устава Гороховского муниципального образования,</w:t>
      </w:r>
      <w:r w:rsidRPr="00A34EBF">
        <w:rPr>
          <w:rFonts w:ascii="Arial" w:hAnsi="Arial" w:cs="Arial"/>
          <w:sz w:val="24"/>
          <w:szCs w:val="24"/>
        </w:rPr>
        <w:t xml:space="preserve"> Дума Гороховского муниципального образования</w:t>
      </w:r>
    </w:p>
    <w:p w14:paraId="619E978D" w14:textId="77777777"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14:paraId="1C28F682" w14:textId="77777777" w:rsidR="00F06477" w:rsidRPr="00F868C4" w:rsidRDefault="00F06477" w:rsidP="00F06477">
      <w:pPr>
        <w:pStyle w:val="30"/>
        <w:shd w:val="clear" w:color="auto" w:fill="auto"/>
        <w:spacing w:before="0" w:after="0" w:line="240" w:lineRule="auto"/>
        <w:ind w:firstLine="760"/>
        <w:jc w:val="center"/>
        <w:rPr>
          <w:rFonts w:ascii="Arial" w:hAnsi="Arial" w:cs="Arial"/>
          <w:b w:val="0"/>
          <w:color w:val="0D0D0D"/>
          <w:sz w:val="30"/>
          <w:szCs w:val="30"/>
        </w:rPr>
      </w:pPr>
      <w:r w:rsidRPr="00F868C4">
        <w:rPr>
          <w:rFonts w:ascii="Arial" w:hAnsi="Arial" w:cs="Arial"/>
          <w:b w:val="0"/>
          <w:color w:val="0D0D0D"/>
          <w:sz w:val="30"/>
          <w:szCs w:val="30"/>
        </w:rPr>
        <w:t>РЕШИЛА:</w:t>
      </w:r>
    </w:p>
    <w:p w14:paraId="6999703B" w14:textId="77777777" w:rsidR="0045283D" w:rsidRPr="0045283D" w:rsidRDefault="0045283D" w:rsidP="0045283D">
      <w:pPr>
        <w:spacing w:after="0" w:line="240" w:lineRule="auto"/>
        <w:ind w:left="0" w:firstLine="709"/>
        <w:rPr>
          <w:rFonts w:ascii="Arial" w:hAnsi="Arial" w:cs="Arial"/>
          <w:color w:val="auto"/>
          <w:szCs w:val="24"/>
        </w:rPr>
      </w:pPr>
      <w:r w:rsidRPr="0045283D">
        <w:rPr>
          <w:rFonts w:ascii="Arial" w:hAnsi="Arial" w:cs="Arial"/>
          <w:color w:val="auto"/>
          <w:szCs w:val="24"/>
        </w:rPr>
        <w:t>1. Внести в Устав Гороховского муниципального образования следующие изменения:</w:t>
      </w:r>
      <w:bookmarkStart w:id="0" w:name="bookmark3"/>
    </w:p>
    <w:p w14:paraId="3E738264" w14:textId="77777777" w:rsidR="0045283D" w:rsidRPr="0045283D" w:rsidRDefault="0045283D" w:rsidP="0045283D">
      <w:pPr>
        <w:shd w:val="clear" w:color="auto" w:fill="FFFFFF"/>
        <w:spacing w:after="0" w:line="240" w:lineRule="auto"/>
        <w:ind w:left="0" w:firstLine="709"/>
        <w:rPr>
          <w:rFonts w:ascii="Arial" w:hAnsi="Arial" w:cs="Arial"/>
          <w:color w:val="auto"/>
          <w:szCs w:val="24"/>
        </w:rPr>
      </w:pPr>
      <w:r w:rsidRPr="0045283D">
        <w:rPr>
          <w:rFonts w:ascii="Arial" w:hAnsi="Arial" w:cs="Arial"/>
          <w:color w:val="auto"/>
          <w:szCs w:val="24"/>
        </w:rPr>
        <w:t>1.1. Пункт 19 части 1 статьи 6 Устава исключить;</w:t>
      </w:r>
    </w:p>
    <w:p w14:paraId="705E12F0" w14:textId="77777777" w:rsidR="0045283D" w:rsidRPr="0045283D" w:rsidRDefault="0045283D" w:rsidP="0045283D">
      <w:pPr>
        <w:shd w:val="clear" w:color="auto" w:fill="FFFFFF"/>
        <w:spacing w:after="0" w:line="240" w:lineRule="auto"/>
        <w:ind w:left="0" w:firstLine="709"/>
        <w:rPr>
          <w:rFonts w:ascii="Arial" w:hAnsi="Arial" w:cs="Arial"/>
          <w:color w:val="auto"/>
          <w:szCs w:val="24"/>
        </w:rPr>
      </w:pPr>
      <w:r w:rsidRPr="0045283D">
        <w:rPr>
          <w:rFonts w:ascii="Arial" w:hAnsi="Arial" w:cs="Arial"/>
          <w:color w:val="auto"/>
          <w:szCs w:val="24"/>
        </w:rPr>
        <w:t>1.2. В абзаце 1 части 5 статьи 11 Устава слова «избирательной комиссией Поселения» заменить словами «избирательной комиссией, организующей подготовку и проведение местного референдума»;</w:t>
      </w:r>
    </w:p>
    <w:p w14:paraId="64096E82" w14:textId="77777777" w:rsidR="0045283D" w:rsidRPr="0045283D" w:rsidRDefault="0045283D" w:rsidP="0045283D">
      <w:pPr>
        <w:shd w:val="clear" w:color="auto" w:fill="FFFFFF"/>
        <w:spacing w:after="0" w:line="240" w:lineRule="auto"/>
        <w:ind w:left="0" w:firstLine="709"/>
        <w:rPr>
          <w:rFonts w:ascii="Arial" w:hAnsi="Arial" w:cs="Arial"/>
          <w:color w:val="auto"/>
          <w:szCs w:val="24"/>
        </w:rPr>
      </w:pPr>
      <w:r w:rsidRPr="0045283D">
        <w:rPr>
          <w:rFonts w:ascii="Arial" w:hAnsi="Arial" w:cs="Arial"/>
          <w:color w:val="auto"/>
          <w:szCs w:val="24"/>
        </w:rPr>
        <w:t>1.3. В абзаце 4 части 5 статьи 11 Устава слова «избирательной комиссией Поселения» заменить словами «избирательной комиссией, организующей подготовку и проведение местного референдума»;</w:t>
      </w:r>
    </w:p>
    <w:p w14:paraId="58E14BAA"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1.4. В абзаце 2 части 6 статьи 12 Устава слова «избирательной комиссией Поселения» заменить словами «избирательной комиссией, организующей подготовку и проведение муниципальных выборов»;</w:t>
      </w:r>
    </w:p>
    <w:p w14:paraId="56209BD0" w14:textId="77777777" w:rsidR="0045283D" w:rsidRPr="0045283D" w:rsidRDefault="0045283D" w:rsidP="0045283D">
      <w:pPr>
        <w:tabs>
          <w:tab w:val="left" w:pos="1134"/>
        </w:tabs>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1.5. Часть 2 статьи 16.1 Устава изложить в следующей редакции:</w:t>
      </w:r>
    </w:p>
    <w:p w14:paraId="3C065959"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 xml:space="preserve">«2. Староста сельского населенного пункта назначается Думой </w:t>
      </w:r>
      <w:r w:rsidRPr="0045283D">
        <w:rPr>
          <w:rFonts w:ascii="Arial" w:hAnsi="Arial" w:cs="Arial"/>
          <w:bCs/>
          <w:color w:val="auto"/>
          <w:szCs w:val="24"/>
        </w:rPr>
        <w:t>Гороховского</w:t>
      </w:r>
      <w:r w:rsidRPr="0045283D">
        <w:rPr>
          <w:rFonts w:ascii="Arial" w:hAnsi="Arial" w:cs="Arial"/>
          <w:color w:val="auto"/>
          <w:szCs w:val="24"/>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A9E7C8E"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1.6. Часть 3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0D1D2988"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 xml:space="preserve">1.7. Пункт 1 части 4 статьи 16.1 Устава после слов «муниципальную должность» дополнить словами «, за исключением муниципальной должности </w:t>
      </w:r>
      <w:r w:rsidRPr="0045283D">
        <w:rPr>
          <w:rFonts w:ascii="Arial" w:hAnsi="Arial" w:cs="Arial"/>
          <w:color w:val="auto"/>
          <w:szCs w:val="24"/>
        </w:rPr>
        <w:lastRenderedPageBreak/>
        <w:t>депутата представительного органа муниципального образования, осуществляющего свои полномочия на непостоянной основе,»;</w:t>
      </w:r>
    </w:p>
    <w:p w14:paraId="32CF06FF"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1.8. Подпункт 7 пункта 2.2 части 2 статьи 24 Устава исключить;</w:t>
      </w:r>
    </w:p>
    <w:p w14:paraId="4B4C2E24"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1.9. В подпункте «а» пункта 2 части 18.1 статьи 29 Устава слова «аппарате избирательной комиссии муниципального образования,» исключить;</w:t>
      </w:r>
    </w:p>
    <w:p w14:paraId="4492FC2F"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1.10. В подпункте «б» пункта 2 части 18.1 статьи 29 Устава слова «аппарате избирательной комиссии муниципального образования,» исключить;</w:t>
      </w:r>
    </w:p>
    <w:p w14:paraId="55E1807F"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1.11. Статью 30 Устава дополнить ч. 2.2. следующего содержания:</w:t>
      </w:r>
    </w:p>
    <w:p w14:paraId="470B77C8"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«3.1. Полномочия депутата Думы Гороховского муниципального образования прекращаются досрочно решением Думы Гороховского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1DFEFFDC"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1.12. В пункте 16 части 6 статьи 36 Устава слова «Избирательной комиссии Поселения» исключить;</w:t>
      </w:r>
    </w:p>
    <w:p w14:paraId="5AAA6A58"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1.13. Статью 39 Устава исключить;</w:t>
      </w:r>
    </w:p>
    <w:p w14:paraId="56BEA07D"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1.14. В части 3 статьи 47 Устава слова «, председатель Избирательной комиссии поселения» исключить;</w:t>
      </w:r>
    </w:p>
    <w:p w14:paraId="6A1FB22D"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1.15. В части 1 статьи 48 Устава слова «, аппарате Избирательной комиссии поселения», «Избирательной комиссии Поселения, действующей на постоянной основе и являющейся юридическим лицом, с правом решающего голоса» исключить;</w:t>
      </w:r>
    </w:p>
    <w:p w14:paraId="5D034F39"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1.16. В части 3 статьи 48 Устава слова «, аппарата Избирательной комиссии поселения» исключить;</w:t>
      </w:r>
    </w:p>
    <w:p w14:paraId="6303269B" w14:textId="77777777" w:rsidR="0045283D" w:rsidRPr="0045283D" w:rsidRDefault="0045283D" w:rsidP="0045283D">
      <w:pPr>
        <w:autoSpaceDE w:val="0"/>
        <w:autoSpaceDN w:val="0"/>
        <w:adjustRightInd w:val="0"/>
        <w:spacing w:after="0" w:line="240" w:lineRule="auto"/>
        <w:ind w:left="0" w:firstLine="709"/>
        <w:rPr>
          <w:rFonts w:ascii="Arial" w:hAnsi="Arial" w:cs="Arial"/>
          <w:color w:val="auto"/>
          <w:szCs w:val="24"/>
        </w:rPr>
      </w:pPr>
      <w:r w:rsidRPr="0045283D">
        <w:rPr>
          <w:rFonts w:ascii="Arial" w:hAnsi="Arial" w:cs="Arial"/>
          <w:color w:val="auto"/>
          <w:szCs w:val="24"/>
        </w:rPr>
        <w:t xml:space="preserve">1.17. Часть 4 статьи 48 Устава исключить. </w:t>
      </w:r>
    </w:p>
    <w:bookmarkEnd w:id="0"/>
    <w:p w14:paraId="7174C0CE" w14:textId="7E86C47B" w:rsidR="00093DC3" w:rsidRPr="00093DC3" w:rsidRDefault="00093DC3" w:rsidP="0045283D">
      <w:pPr>
        <w:widowControl w:val="0"/>
        <w:tabs>
          <w:tab w:val="left" w:pos="709"/>
        </w:tabs>
        <w:spacing w:after="0" w:line="240" w:lineRule="auto"/>
        <w:ind w:left="0" w:firstLine="709"/>
        <w:rPr>
          <w:rFonts w:ascii="Arial" w:eastAsia="Palatino Linotype" w:hAnsi="Arial" w:cs="Arial"/>
          <w:szCs w:val="24"/>
          <w:lang w:bidi="ru-RU"/>
        </w:rPr>
      </w:pPr>
      <w:r w:rsidRPr="00093DC3">
        <w:rPr>
          <w:rFonts w:ascii="Arial" w:eastAsia="Palatino Linotype" w:hAnsi="Arial" w:cs="Arial"/>
          <w:szCs w:val="24"/>
          <w:lang w:bidi="ru-RU"/>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w:t>
      </w:r>
      <w:r w:rsidR="0045283D">
        <w:rPr>
          <w:rFonts w:ascii="Arial" w:eastAsia="Palatino Linotype" w:hAnsi="Arial" w:cs="Arial"/>
          <w:szCs w:val="24"/>
          <w:lang w:bidi="ru-RU"/>
        </w:rPr>
        <w:t xml:space="preserve">в течении 15 дней </w:t>
      </w:r>
      <w:r w:rsidRPr="00093DC3">
        <w:rPr>
          <w:rFonts w:ascii="Arial" w:eastAsia="Palatino Linotype" w:hAnsi="Arial" w:cs="Arial"/>
          <w:szCs w:val="24"/>
          <w:lang w:bidi="ru-RU"/>
        </w:rPr>
        <w:t>для государственной регистрации.</w:t>
      </w:r>
    </w:p>
    <w:p w14:paraId="27159FA4" w14:textId="1A70DCBB" w:rsidR="00093DC3" w:rsidRPr="00093DC3" w:rsidRDefault="00093DC3" w:rsidP="0045283D">
      <w:pPr>
        <w:widowControl w:val="0"/>
        <w:tabs>
          <w:tab w:val="left" w:pos="709"/>
        </w:tabs>
        <w:spacing w:after="0" w:line="240" w:lineRule="auto"/>
        <w:ind w:left="0" w:firstLine="709"/>
        <w:rPr>
          <w:rFonts w:ascii="Arial" w:eastAsia="Palatino Linotype" w:hAnsi="Arial" w:cs="Arial"/>
          <w:szCs w:val="24"/>
          <w:lang w:bidi="ru-RU"/>
        </w:rPr>
      </w:pPr>
      <w:r w:rsidRPr="00093DC3">
        <w:rPr>
          <w:rFonts w:ascii="Arial" w:hAnsi="Arial" w:cs="Arial"/>
          <w:color w:val="auto"/>
          <w:szCs w:val="24"/>
        </w:rPr>
        <w:t xml:space="preserve">3. </w:t>
      </w:r>
      <w:bookmarkStart w:id="1" w:name="_GoBack"/>
      <w:bookmarkEnd w:id="1"/>
      <w:r w:rsidRPr="00093DC3">
        <w:rPr>
          <w:rFonts w:ascii="Arial" w:hAnsi="Arial" w:cs="Arial"/>
          <w:color w:val="auto"/>
          <w:szCs w:val="24"/>
        </w:rPr>
        <w:t xml:space="preserve">В течение 7 (семи) дней после государственной регистрации опубликовать </w:t>
      </w:r>
      <w:r w:rsidRPr="00093DC3">
        <w:rPr>
          <w:rFonts w:ascii="Arial" w:eastAsia="Palatino Linotype" w:hAnsi="Arial" w:cs="Arial"/>
          <w:szCs w:val="24"/>
          <w:lang w:bidi="ru-RU"/>
        </w:rPr>
        <w:t>настоящее решение.</w:t>
      </w:r>
    </w:p>
    <w:p w14:paraId="039A1359" w14:textId="77777777" w:rsidR="00093DC3" w:rsidRPr="00093DC3" w:rsidRDefault="00093DC3" w:rsidP="0045283D">
      <w:pPr>
        <w:tabs>
          <w:tab w:val="left" w:pos="1134"/>
        </w:tabs>
        <w:spacing w:after="0" w:line="240" w:lineRule="auto"/>
        <w:ind w:left="0" w:firstLine="709"/>
        <w:rPr>
          <w:rFonts w:ascii="Arial" w:hAnsi="Arial" w:cs="Arial"/>
          <w:color w:val="auto"/>
          <w:szCs w:val="24"/>
        </w:rPr>
      </w:pPr>
      <w:r w:rsidRPr="00093DC3">
        <w:rPr>
          <w:rFonts w:ascii="Arial" w:hAnsi="Arial" w:cs="Arial"/>
          <w:color w:val="auto"/>
          <w:szCs w:val="24"/>
        </w:rPr>
        <w:t xml:space="preserve">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F868C4">
        <w:rPr>
          <w:rFonts w:ascii="Arial" w:hAnsi="Arial" w:cs="Arial"/>
          <w:color w:val="auto"/>
          <w:szCs w:val="24"/>
        </w:rPr>
        <w:t>Гороховского</w:t>
      </w:r>
      <w:r w:rsidRPr="00093DC3">
        <w:rPr>
          <w:rFonts w:ascii="Arial" w:hAnsi="Arial" w:cs="Arial"/>
          <w:color w:val="auto"/>
          <w:szCs w:val="24"/>
        </w:rPr>
        <w:t xml:space="preserve"> муниципального образования для включения сведений в государственный реестр уставов муниципальных образований Иркутской области.</w:t>
      </w:r>
    </w:p>
    <w:p w14:paraId="48E4FCB9" w14:textId="44E98BBE" w:rsidR="00093DC3" w:rsidRPr="00093DC3" w:rsidRDefault="00093DC3" w:rsidP="0045283D">
      <w:pPr>
        <w:tabs>
          <w:tab w:val="left" w:pos="1134"/>
        </w:tabs>
        <w:spacing w:after="0" w:line="240" w:lineRule="auto"/>
        <w:ind w:left="0" w:firstLine="709"/>
        <w:rPr>
          <w:rFonts w:ascii="Arial" w:hAnsi="Arial" w:cs="Arial"/>
          <w:color w:val="auto"/>
          <w:spacing w:val="4"/>
          <w:szCs w:val="24"/>
        </w:rPr>
      </w:pPr>
      <w:r w:rsidRPr="00093DC3">
        <w:rPr>
          <w:rFonts w:ascii="Arial" w:hAnsi="Arial" w:cs="Arial"/>
          <w:color w:val="auto"/>
          <w:spacing w:val="4"/>
          <w:szCs w:val="24"/>
        </w:rPr>
        <w:t xml:space="preserve">5. Настоящее решение вступает в </w:t>
      </w:r>
      <w:r w:rsidR="0045283D" w:rsidRPr="00093DC3">
        <w:rPr>
          <w:rFonts w:ascii="Arial" w:hAnsi="Arial" w:cs="Arial"/>
          <w:color w:val="auto"/>
          <w:spacing w:val="4"/>
          <w:szCs w:val="24"/>
        </w:rPr>
        <w:t>силу после</w:t>
      </w:r>
      <w:r w:rsidRPr="00093DC3">
        <w:rPr>
          <w:rFonts w:ascii="Arial" w:hAnsi="Arial" w:cs="Arial"/>
          <w:color w:val="auto"/>
          <w:spacing w:val="4"/>
          <w:szCs w:val="24"/>
        </w:rPr>
        <w:t xml:space="preserve"> </w:t>
      </w:r>
      <w:r>
        <w:rPr>
          <w:rFonts w:ascii="Arial" w:hAnsi="Arial" w:cs="Arial"/>
          <w:color w:val="auto"/>
          <w:spacing w:val="4"/>
          <w:szCs w:val="24"/>
        </w:rPr>
        <w:t>официального опубликования в информационном бюллетене</w:t>
      </w:r>
      <w:r w:rsidR="00F868C4">
        <w:rPr>
          <w:rFonts w:ascii="Arial" w:hAnsi="Arial" w:cs="Arial"/>
          <w:color w:val="auto"/>
          <w:spacing w:val="4"/>
          <w:szCs w:val="24"/>
        </w:rPr>
        <w:t xml:space="preserve"> «Вестник Гороховского муниципального образования».</w:t>
      </w:r>
    </w:p>
    <w:p w14:paraId="13C01250" w14:textId="77777777" w:rsidR="00F06477" w:rsidRDefault="00F06477" w:rsidP="00093DC3">
      <w:pPr>
        <w:ind w:firstLine="709"/>
        <w:rPr>
          <w:rStyle w:val="a3"/>
          <w:rFonts w:ascii="Arial" w:hAnsi="Arial" w:cs="Arial"/>
          <w:i w:val="0"/>
          <w:szCs w:val="24"/>
        </w:rPr>
      </w:pPr>
    </w:p>
    <w:p w14:paraId="4A8B3704" w14:textId="77777777" w:rsidR="00093DC3" w:rsidRDefault="00093DC3" w:rsidP="00093DC3">
      <w:pPr>
        <w:ind w:firstLine="709"/>
        <w:rPr>
          <w:rStyle w:val="a3"/>
          <w:rFonts w:ascii="Arial" w:hAnsi="Arial" w:cs="Arial"/>
          <w:i w:val="0"/>
          <w:szCs w:val="24"/>
        </w:rPr>
      </w:pPr>
    </w:p>
    <w:p w14:paraId="59CA77E2" w14:textId="77777777" w:rsidR="00093DC3" w:rsidRPr="002F60DE" w:rsidRDefault="00093DC3" w:rsidP="00093DC3">
      <w:pPr>
        <w:ind w:firstLine="709"/>
        <w:rPr>
          <w:rStyle w:val="a3"/>
          <w:rFonts w:ascii="Arial" w:hAnsi="Arial" w:cs="Arial"/>
          <w:i w:val="0"/>
          <w:szCs w:val="24"/>
        </w:rPr>
      </w:pPr>
    </w:p>
    <w:p w14:paraId="4765F45D" w14:textId="77777777"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Гороховского </w:t>
      </w:r>
    </w:p>
    <w:p w14:paraId="2D5C76C4" w14:textId="77777777" w:rsidR="00F06477" w:rsidRPr="002F60DE" w:rsidRDefault="00F06477" w:rsidP="00F06477">
      <w:pPr>
        <w:rPr>
          <w:rFonts w:ascii="Arial" w:hAnsi="Arial" w:cs="Arial"/>
        </w:rPr>
      </w:pPr>
      <w:r w:rsidRPr="002F60DE">
        <w:rPr>
          <w:rStyle w:val="a3"/>
          <w:rFonts w:ascii="Arial" w:hAnsi="Arial" w:cs="Arial"/>
          <w:i w:val="0"/>
        </w:rPr>
        <w:t>муниципального образования                                                               М.Б. Пахалуев</w:t>
      </w:r>
    </w:p>
    <w:p w14:paraId="4F451505" w14:textId="77777777" w:rsidR="00A6156F" w:rsidRPr="002F60DE" w:rsidRDefault="00B23AFC">
      <w:pPr>
        <w:rPr>
          <w:rFonts w:ascii="Arial" w:hAnsi="Arial" w:cs="Arial"/>
        </w:rPr>
      </w:pPr>
    </w:p>
    <w:sectPr w:rsidR="00A6156F" w:rsidRPr="002F60DE" w:rsidSect="00F868C4">
      <w:pgSz w:w="11820" w:h="1676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9D00" w14:textId="77777777" w:rsidR="00B23AFC" w:rsidRDefault="00B23AFC" w:rsidP="00D80CA4">
      <w:pPr>
        <w:spacing w:after="0" w:line="240" w:lineRule="auto"/>
      </w:pPr>
      <w:r>
        <w:separator/>
      </w:r>
    </w:p>
  </w:endnote>
  <w:endnote w:type="continuationSeparator" w:id="0">
    <w:p w14:paraId="19BE96EC" w14:textId="77777777" w:rsidR="00B23AFC" w:rsidRDefault="00B23AFC"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24F9" w14:textId="77777777" w:rsidR="00B23AFC" w:rsidRDefault="00B23AFC" w:rsidP="00D80CA4">
      <w:pPr>
        <w:spacing w:after="0" w:line="240" w:lineRule="auto"/>
      </w:pPr>
      <w:r>
        <w:separator/>
      </w:r>
    </w:p>
  </w:footnote>
  <w:footnote w:type="continuationSeparator" w:id="0">
    <w:p w14:paraId="2BB807E6" w14:textId="77777777" w:rsidR="00B23AFC" w:rsidRDefault="00B23AFC"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77"/>
    <w:rsid w:val="00057DD9"/>
    <w:rsid w:val="0006021B"/>
    <w:rsid w:val="00093DC3"/>
    <w:rsid w:val="000A4E33"/>
    <w:rsid w:val="000A5126"/>
    <w:rsid w:val="000C5DEC"/>
    <w:rsid w:val="00141CF1"/>
    <w:rsid w:val="00214287"/>
    <w:rsid w:val="002F60DE"/>
    <w:rsid w:val="0033434B"/>
    <w:rsid w:val="003E6377"/>
    <w:rsid w:val="00417C3A"/>
    <w:rsid w:val="00425151"/>
    <w:rsid w:val="004370AA"/>
    <w:rsid w:val="0045283D"/>
    <w:rsid w:val="00485C15"/>
    <w:rsid w:val="00487ACE"/>
    <w:rsid w:val="00540FE4"/>
    <w:rsid w:val="00585A8D"/>
    <w:rsid w:val="005A6D15"/>
    <w:rsid w:val="00641A7E"/>
    <w:rsid w:val="006971A7"/>
    <w:rsid w:val="00772FD9"/>
    <w:rsid w:val="008E05D9"/>
    <w:rsid w:val="0093136E"/>
    <w:rsid w:val="00934798"/>
    <w:rsid w:val="00960E22"/>
    <w:rsid w:val="009A502A"/>
    <w:rsid w:val="009B407E"/>
    <w:rsid w:val="009E6616"/>
    <w:rsid w:val="00A52F3B"/>
    <w:rsid w:val="00A7757D"/>
    <w:rsid w:val="00A9090E"/>
    <w:rsid w:val="00AA4BAA"/>
    <w:rsid w:val="00B23AFC"/>
    <w:rsid w:val="00B5228E"/>
    <w:rsid w:val="00B74EE9"/>
    <w:rsid w:val="00BF1DBB"/>
    <w:rsid w:val="00C41698"/>
    <w:rsid w:val="00D300CA"/>
    <w:rsid w:val="00D80CA4"/>
    <w:rsid w:val="00EA340B"/>
    <w:rsid w:val="00F06477"/>
    <w:rsid w:val="00F45AE5"/>
    <w:rsid w:val="00F542B6"/>
    <w:rsid w:val="00F868C4"/>
    <w:rsid w:val="00FE18B4"/>
    <w:rsid w:val="00FE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55F"/>
  <w15:docId w15:val="{2CB66E06-C214-4295-A27A-2CD01E88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dcterms:created xsi:type="dcterms:W3CDTF">2023-03-23T07:04:00Z</dcterms:created>
  <dcterms:modified xsi:type="dcterms:W3CDTF">2023-05-05T01:54:00Z</dcterms:modified>
</cp:coreProperties>
</file>