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2193" w14:textId="4258CF27" w:rsidR="00217BD0" w:rsidRDefault="005F1982" w:rsidP="005F1982">
      <w:pPr>
        <w:widowControl w:val="0"/>
        <w:spacing w:after="0" w:line="370" w:lineRule="exact"/>
        <w:ind w:left="60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ПРОЕКТ</w:t>
      </w:r>
    </w:p>
    <w:p w14:paraId="0A50FAF1" w14:textId="77777777" w:rsidR="00217BD0" w:rsidRDefault="00217BD0" w:rsidP="00217BD0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РОССИЙСКАЯ ФЕДЕРАЦИЯ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14:paraId="5FB7B0D0" w14:textId="77777777" w:rsidR="00217BD0" w:rsidRDefault="00217BD0" w:rsidP="00217BD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ГОРОХОВСКОЕ 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 xml:space="preserve">АДМИНИСТРАЦИЯ </w:t>
      </w:r>
      <w:r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14:paraId="2506FD6C" w14:textId="77777777" w:rsidR="00217BD0" w:rsidRDefault="00217BD0" w:rsidP="00217BD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ОБ ВЫЯВЛЕНИИ ПРАВООБЛАДАТЕЛЯ РАНЕЕ УЧТЕННОГО ОБЪЕКТА НЕДВИЖИМОСТИ</w:t>
      </w:r>
    </w:p>
    <w:p w14:paraId="1834D441" w14:textId="77777777" w:rsidR="00217BD0" w:rsidRDefault="00217BD0" w:rsidP="00217BD0">
      <w:pPr>
        <w:widowControl w:val="0"/>
        <w:spacing w:after="377" w:line="370" w:lineRule="exact"/>
        <w:ind w:left="60"/>
        <w:rPr>
          <w:rFonts w:ascii="Arial" w:eastAsia="Arial" w:hAnsi="Arial" w:cs="Arial"/>
          <w:b/>
          <w:bCs/>
          <w:sz w:val="30"/>
          <w:szCs w:val="30"/>
        </w:rPr>
      </w:pPr>
    </w:p>
    <w:p w14:paraId="3DBF880C" w14:textId="77777777" w:rsidR="00217BD0" w:rsidRDefault="00217BD0" w:rsidP="00217BD0">
      <w:pPr>
        <w:widowControl w:val="0"/>
        <w:tabs>
          <w:tab w:val="left" w:pos="5040"/>
        </w:tabs>
        <w:spacing w:after="0" w:line="274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Уставом Гороховского муниципального образования,</w:t>
      </w:r>
    </w:p>
    <w:p w14:paraId="77D3044E" w14:textId="77777777" w:rsidR="00217BD0" w:rsidRDefault="00217BD0" w:rsidP="00217BD0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14:paraId="75591D44" w14:textId="77777777" w:rsidR="00217BD0" w:rsidRDefault="00217BD0" w:rsidP="00217BD0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ПОСТАНОВЛЯЕТ:</w:t>
      </w:r>
    </w:p>
    <w:p w14:paraId="76C4C07F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</w:p>
    <w:p w14:paraId="7519BFA5" w14:textId="0B9C3815" w:rsidR="00217BD0" w:rsidRDefault="00217BD0" w:rsidP="00217BD0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6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отношении земельного участка с кадастровым номером 38:06:040</w:t>
      </w:r>
      <w:r w:rsidR="005F1982">
        <w:rPr>
          <w:rFonts w:ascii="Arial" w:eastAsia="Arial" w:hAnsi="Arial" w:cs="Arial"/>
          <w:sz w:val="24"/>
          <w:szCs w:val="24"/>
        </w:rPr>
        <w:t>1</w:t>
      </w:r>
      <w:r w:rsidR="000A45AA"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:</w:t>
      </w:r>
      <w:r w:rsidR="00B05C66">
        <w:rPr>
          <w:rFonts w:ascii="Arial" w:eastAsia="Arial" w:hAnsi="Arial" w:cs="Arial"/>
          <w:sz w:val="24"/>
          <w:szCs w:val="24"/>
        </w:rPr>
        <w:t>211</w:t>
      </w:r>
      <w:r>
        <w:rPr>
          <w:rFonts w:ascii="Arial" w:eastAsia="Arial" w:hAnsi="Arial" w:cs="Arial"/>
          <w:sz w:val="24"/>
          <w:szCs w:val="24"/>
        </w:rPr>
        <w:t xml:space="preserve">, расположенного по адресу: Иркутская область, Иркутский район, </w:t>
      </w:r>
      <w:r w:rsidR="005F1982">
        <w:rPr>
          <w:rFonts w:ascii="Arial" w:eastAsia="Arial" w:hAnsi="Arial" w:cs="Arial"/>
          <w:sz w:val="24"/>
          <w:szCs w:val="24"/>
        </w:rPr>
        <w:t xml:space="preserve">с. Горохово, ул. </w:t>
      </w:r>
      <w:r w:rsidR="00B05C66">
        <w:rPr>
          <w:rFonts w:ascii="Arial" w:eastAsia="Arial" w:hAnsi="Arial" w:cs="Arial"/>
          <w:sz w:val="24"/>
          <w:szCs w:val="24"/>
        </w:rPr>
        <w:t>Первомайская</w:t>
      </w:r>
      <w:r w:rsidR="005F1982">
        <w:rPr>
          <w:rFonts w:ascii="Arial" w:eastAsia="Arial" w:hAnsi="Arial" w:cs="Arial"/>
          <w:sz w:val="24"/>
          <w:szCs w:val="24"/>
        </w:rPr>
        <w:t xml:space="preserve">, </w:t>
      </w:r>
      <w:r w:rsidR="00B05C66">
        <w:rPr>
          <w:rFonts w:ascii="Arial" w:eastAsia="Arial" w:hAnsi="Arial" w:cs="Arial"/>
          <w:sz w:val="24"/>
          <w:szCs w:val="24"/>
        </w:rPr>
        <w:t>3а</w:t>
      </w:r>
      <w:r>
        <w:rPr>
          <w:rFonts w:ascii="Arial" w:eastAsia="Arial" w:hAnsi="Arial" w:cs="Arial"/>
          <w:sz w:val="24"/>
          <w:szCs w:val="24"/>
        </w:rPr>
        <w:t>, выявлен</w:t>
      </w:r>
      <w:r w:rsidR="00B05C66"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 в качестве его правообладателя, владеющ</w:t>
      </w:r>
      <w:r w:rsidR="00B05C66">
        <w:rPr>
          <w:rFonts w:ascii="Arial" w:eastAsia="Arial" w:hAnsi="Arial" w:cs="Arial"/>
          <w:sz w:val="24"/>
          <w:szCs w:val="24"/>
        </w:rPr>
        <w:t>ая</w:t>
      </w:r>
      <w:r>
        <w:rPr>
          <w:rFonts w:ascii="Arial" w:eastAsia="Arial" w:hAnsi="Arial" w:cs="Arial"/>
          <w:sz w:val="24"/>
          <w:szCs w:val="24"/>
        </w:rPr>
        <w:t xml:space="preserve"> данным объектом недвижимости на праве собственности, </w:t>
      </w:r>
      <w:r w:rsidR="00B05C66">
        <w:rPr>
          <w:rFonts w:ascii="Arial" w:eastAsia="Arial" w:hAnsi="Arial" w:cs="Arial"/>
          <w:sz w:val="24"/>
          <w:szCs w:val="24"/>
        </w:rPr>
        <w:t>Степанова Ольга Владимировна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B05C66">
        <w:rPr>
          <w:rFonts w:ascii="Arial" w:eastAsia="Arial" w:hAnsi="Arial" w:cs="Arial"/>
          <w:sz w:val="24"/>
          <w:szCs w:val="24"/>
        </w:rPr>
        <w:t>29.03.1962</w:t>
      </w:r>
      <w:r>
        <w:rPr>
          <w:rFonts w:ascii="Arial" w:eastAsia="Arial" w:hAnsi="Arial" w:cs="Arial"/>
          <w:sz w:val="24"/>
          <w:szCs w:val="24"/>
        </w:rPr>
        <w:t xml:space="preserve"> г.р., место рождения, </w:t>
      </w:r>
      <w:r w:rsidR="00B05C66">
        <w:rPr>
          <w:rFonts w:ascii="Arial" w:eastAsia="Arial" w:hAnsi="Arial" w:cs="Arial"/>
          <w:sz w:val="24"/>
          <w:szCs w:val="24"/>
        </w:rPr>
        <w:t>г. Ангарск, Иркутской области</w:t>
      </w:r>
      <w:r w:rsidR="00B727B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паспорт гражданина Российской Федерации серия </w:t>
      </w:r>
      <w:r w:rsidR="005F1982">
        <w:rPr>
          <w:rFonts w:ascii="Arial" w:eastAsia="Arial" w:hAnsi="Arial" w:cs="Arial"/>
          <w:sz w:val="24"/>
          <w:szCs w:val="24"/>
        </w:rPr>
        <w:t>25</w:t>
      </w:r>
      <w:r w:rsidR="00B05C66">
        <w:rPr>
          <w:rFonts w:ascii="Arial" w:eastAsia="Arial" w:hAnsi="Arial" w:cs="Arial"/>
          <w:sz w:val="24"/>
          <w:szCs w:val="24"/>
        </w:rPr>
        <w:t>06</w:t>
      </w:r>
      <w:r>
        <w:rPr>
          <w:rFonts w:ascii="Arial" w:eastAsia="Arial" w:hAnsi="Arial" w:cs="Arial"/>
          <w:sz w:val="24"/>
          <w:szCs w:val="24"/>
        </w:rPr>
        <w:t xml:space="preserve"> № </w:t>
      </w:r>
      <w:r w:rsidR="00B05C66">
        <w:rPr>
          <w:rFonts w:ascii="Arial" w:eastAsia="Arial" w:hAnsi="Arial" w:cs="Arial"/>
          <w:sz w:val="24"/>
          <w:szCs w:val="24"/>
        </w:rPr>
        <w:t>769869</w:t>
      </w:r>
      <w:r>
        <w:rPr>
          <w:rFonts w:ascii="Arial" w:eastAsia="Arial" w:hAnsi="Arial" w:cs="Arial"/>
          <w:sz w:val="24"/>
          <w:szCs w:val="24"/>
        </w:rPr>
        <w:t xml:space="preserve">, выдан </w:t>
      </w:r>
      <w:r w:rsidR="005F1982">
        <w:rPr>
          <w:rFonts w:ascii="Arial" w:eastAsia="Arial" w:hAnsi="Arial" w:cs="Arial"/>
          <w:sz w:val="24"/>
          <w:szCs w:val="24"/>
        </w:rPr>
        <w:t>О</w:t>
      </w:r>
      <w:r w:rsidR="00B05C66">
        <w:rPr>
          <w:rFonts w:ascii="Arial" w:eastAsia="Arial" w:hAnsi="Arial" w:cs="Arial"/>
          <w:sz w:val="24"/>
          <w:szCs w:val="24"/>
        </w:rPr>
        <w:t>ВД Куйбышевского района</w:t>
      </w:r>
      <w:r w:rsidR="005F1982">
        <w:rPr>
          <w:rFonts w:ascii="Arial" w:eastAsia="Arial" w:hAnsi="Arial" w:cs="Arial"/>
          <w:sz w:val="24"/>
          <w:szCs w:val="24"/>
        </w:rPr>
        <w:t xml:space="preserve"> г. Иркутска</w:t>
      </w:r>
      <w:r>
        <w:rPr>
          <w:rFonts w:ascii="Arial" w:eastAsia="Arial" w:hAnsi="Arial" w:cs="Arial"/>
          <w:sz w:val="24"/>
          <w:szCs w:val="24"/>
        </w:rPr>
        <w:t xml:space="preserve">,  выдан </w:t>
      </w:r>
      <w:r w:rsidR="00B05C66">
        <w:rPr>
          <w:rFonts w:ascii="Arial" w:eastAsia="Arial" w:hAnsi="Arial" w:cs="Arial"/>
          <w:sz w:val="24"/>
          <w:szCs w:val="24"/>
        </w:rPr>
        <w:t>03.04.2007</w:t>
      </w:r>
      <w:r>
        <w:rPr>
          <w:rFonts w:ascii="Arial" w:eastAsia="Arial" w:hAnsi="Arial" w:cs="Arial"/>
          <w:sz w:val="24"/>
          <w:szCs w:val="24"/>
        </w:rPr>
        <w:t xml:space="preserve"> года, зарегистрирован по адресу: </w:t>
      </w:r>
      <w:r w:rsidR="005F1982">
        <w:rPr>
          <w:rFonts w:ascii="Arial" w:eastAsia="Arial" w:hAnsi="Arial" w:cs="Arial"/>
          <w:sz w:val="24"/>
          <w:szCs w:val="24"/>
        </w:rPr>
        <w:t xml:space="preserve">Иркутская область, Иркутский район, с. Горохово, ул. </w:t>
      </w:r>
      <w:r w:rsidR="00B05C66">
        <w:rPr>
          <w:rFonts w:ascii="Arial" w:eastAsia="Arial" w:hAnsi="Arial" w:cs="Arial"/>
          <w:sz w:val="24"/>
          <w:szCs w:val="24"/>
        </w:rPr>
        <w:t>Первомайская</w:t>
      </w:r>
      <w:r w:rsidR="005F1982">
        <w:rPr>
          <w:rFonts w:ascii="Arial" w:eastAsia="Arial" w:hAnsi="Arial" w:cs="Arial"/>
          <w:sz w:val="24"/>
          <w:szCs w:val="24"/>
        </w:rPr>
        <w:t xml:space="preserve"> д. </w:t>
      </w:r>
      <w:r w:rsidR="00B05C66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</w:p>
    <w:p w14:paraId="59BA1639" w14:textId="51CA6BEB" w:rsidR="005F1982" w:rsidRDefault="005F1982" w:rsidP="005F1982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Право собственности </w:t>
      </w:r>
      <w:r w:rsidR="00B05C66">
        <w:rPr>
          <w:rFonts w:ascii="Arial" w:eastAsia="Arial" w:hAnsi="Arial" w:cs="Arial"/>
          <w:sz w:val="24"/>
          <w:szCs w:val="24"/>
        </w:rPr>
        <w:t>Степановой Ольги Владимировны</w:t>
      </w:r>
      <w:r>
        <w:rPr>
          <w:rFonts w:ascii="Arial" w:eastAsia="Arial" w:hAnsi="Arial" w:cs="Arial"/>
          <w:sz w:val="24"/>
          <w:szCs w:val="24"/>
        </w:rPr>
        <w:t xml:space="preserve"> на указанный в пункте 1 настоящего постановления на объект недвижимости земельный участок подтверждается свидетельством на право собственности на землю бессрочного (постоянного) пользования землей № </w:t>
      </w:r>
      <w:r w:rsidR="000135E3">
        <w:rPr>
          <w:rFonts w:ascii="Arial" w:eastAsia="Arial" w:hAnsi="Arial" w:cs="Arial"/>
          <w:sz w:val="24"/>
          <w:szCs w:val="24"/>
        </w:rPr>
        <w:t>267</w:t>
      </w:r>
      <w:r>
        <w:rPr>
          <w:rFonts w:ascii="Arial" w:eastAsia="Arial" w:hAnsi="Arial" w:cs="Arial"/>
          <w:sz w:val="24"/>
          <w:szCs w:val="24"/>
        </w:rPr>
        <w:t xml:space="preserve"> от </w:t>
      </w:r>
      <w:r w:rsidR="000135E3">
        <w:rPr>
          <w:rFonts w:ascii="Arial" w:eastAsia="Arial" w:hAnsi="Arial" w:cs="Arial"/>
          <w:sz w:val="24"/>
          <w:szCs w:val="24"/>
        </w:rPr>
        <w:t>07</w:t>
      </w:r>
      <w:r>
        <w:rPr>
          <w:rFonts w:ascii="Arial" w:eastAsia="Arial" w:hAnsi="Arial" w:cs="Arial"/>
          <w:sz w:val="24"/>
          <w:szCs w:val="24"/>
        </w:rPr>
        <w:t>.</w:t>
      </w:r>
      <w:r w:rsidR="000135E3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.1992 (копия прилагается).</w:t>
      </w:r>
    </w:p>
    <w:p w14:paraId="52F35FFF" w14:textId="77777777" w:rsidR="005F1982" w:rsidRDefault="005F1982" w:rsidP="005F1982">
      <w:pPr>
        <w:widowControl w:val="0"/>
        <w:spacing w:after="0" w:line="278" w:lineRule="exact"/>
        <w:ind w:left="780"/>
        <w:jc w:val="both"/>
        <w:rPr>
          <w:rFonts w:ascii="Arial" w:eastAsia="Arial" w:hAnsi="Arial" w:cs="Arial"/>
          <w:sz w:val="24"/>
          <w:szCs w:val="24"/>
        </w:rPr>
      </w:pPr>
    </w:p>
    <w:p w14:paraId="679C0F9D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690FE1E2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215991DD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Глава Гороховского</w:t>
      </w:r>
    </w:p>
    <w:p w14:paraId="043DA14F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муниципального образования</w:t>
      </w:r>
    </w:p>
    <w:p w14:paraId="4B61F4E4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М.Б. Пахалуев </w:t>
      </w:r>
    </w:p>
    <w:p w14:paraId="07FCBA94" w14:textId="77777777" w:rsidR="00217BD0" w:rsidRDefault="00217BD0" w:rsidP="00217BD0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14:paraId="058E7AE3" w14:textId="77777777" w:rsidR="00217BD0" w:rsidRDefault="00217BD0" w:rsidP="00217BD0"/>
    <w:p w14:paraId="5AF1DE85" w14:textId="77777777" w:rsidR="00FC59AF" w:rsidRDefault="00FC59AF"/>
    <w:sectPr w:rsidR="00FC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621D6"/>
    <w:multiLevelType w:val="hybridMultilevel"/>
    <w:tmpl w:val="FB8A85E4"/>
    <w:lvl w:ilvl="0" w:tplc="22AEE8A8">
      <w:start w:val="1"/>
      <w:numFmt w:val="decimal"/>
      <w:lvlText w:val="%1."/>
      <w:lvlJc w:val="left"/>
      <w:pPr>
        <w:ind w:left="1305" w:hanging="52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F3"/>
    <w:rsid w:val="000135E3"/>
    <w:rsid w:val="000A45AA"/>
    <w:rsid w:val="000B20E8"/>
    <w:rsid w:val="00217BD0"/>
    <w:rsid w:val="002D550B"/>
    <w:rsid w:val="003C67DF"/>
    <w:rsid w:val="00446906"/>
    <w:rsid w:val="00550E15"/>
    <w:rsid w:val="005F1982"/>
    <w:rsid w:val="006D4D3F"/>
    <w:rsid w:val="00805B3C"/>
    <w:rsid w:val="008B08B9"/>
    <w:rsid w:val="009A300E"/>
    <w:rsid w:val="00A568D6"/>
    <w:rsid w:val="00B05C66"/>
    <w:rsid w:val="00B42DCC"/>
    <w:rsid w:val="00B457F8"/>
    <w:rsid w:val="00B727B1"/>
    <w:rsid w:val="00B915F2"/>
    <w:rsid w:val="00C3212F"/>
    <w:rsid w:val="00C7070C"/>
    <w:rsid w:val="00F270F3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C855"/>
  <w15:chartTrackingRefBased/>
  <w15:docId w15:val="{2BCEBF44-928A-48DC-923B-3CE5C241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</dc:creator>
  <cp:keywords/>
  <dc:description/>
  <cp:lastModifiedBy>KADASTR</cp:lastModifiedBy>
  <cp:revision>35</cp:revision>
  <cp:lastPrinted>2024-03-11T01:22:00Z</cp:lastPrinted>
  <dcterms:created xsi:type="dcterms:W3CDTF">2023-11-13T08:24:00Z</dcterms:created>
  <dcterms:modified xsi:type="dcterms:W3CDTF">2024-03-19T09:13:00Z</dcterms:modified>
</cp:coreProperties>
</file>