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D2588" w14:textId="6AAE4B87" w:rsidR="00F03F1F" w:rsidRPr="001D1DF0" w:rsidRDefault="00F03F1F" w:rsidP="00F03F1F">
      <w:pPr>
        <w:widowControl w:val="0"/>
        <w:tabs>
          <w:tab w:val="left" w:pos="5340"/>
        </w:tabs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28</w:t>
      </w:r>
      <w:r>
        <w:rPr>
          <w:rFonts w:ascii="Arial" w:hAnsi="Arial" w:cs="Arial"/>
          <w:b/>
          <w:bCs/>
          <w:sz w:val="32"/>
          <w:szCs w:val="32"/>
          <w:lang w:eastAsia="ar-SA"/>
        </w:rPr>
        <w:t>.0</w:t>
      </w:r>
      <w:r>
        <w:rPr>
          <w:rFonts w:ascii="Arial" w:hAnsi="Arial" w:cs="Arial"/>
          <w:b/>
          <w:bCs/>
          <w:sz w:val="32"/>
          <w:szCs w:val="32"/>
          <w:lang w:eastAsia="ar-SA"/>
        </w:rPr>
        <w:t>2</w:t>
      </w:r>
      <w:r>
        <w:rPr>
          <w:rFonts w:ascii="Arial" w:hAnsi="Arial" w:cs="Arial"/>
          <w:b/>
          <w:bCs/>
          <w:sz w:val="32"/>
          <w:szCs w:val="32"/>
          <w:lang w:eastAsia="ar-SA"/>
        </w:rPr>
        <w:t>.2024Г. № 5-2</w:t>
      </w:r>
      <w:r>
        <w:rPr>
          <w:rFonts w:ascii="Arial" w:hAnsi="Arial" w:cs="Arial"/>
          <w:b/>
          <w:bCs/>
          <w:sz w:val="32"/>
          <w:szCs w:val="32"/>
          <w:lang w:eastAsia="ar-SA"/>
        </w:rPr>
        <w:t>1</w:t>
      </w:r>
      <w:r>
        <w:rPr>
          <w:rFonts w:ascii="Arial" w:hAnsi="Arial" w:cs="Arial"/>
          <w:b/>
          <w:bCs/>
          <w:sz w:val="32"/>
          <w:szCs w:val="32"/>
          <w:lang w:eastAsia="ar-SA"/>
        </w:rPr>
        <w:t>-</w:t>
      </w:r>
      <w:r>
        <w:rPr>
          <w:rFonts w:ascii="Arial" w:hAnsi="Arial" w:cs="Arial"/>
          <w:b/>
          <w:bCs/>
          <w:sz w:val="32"/>
          <w:szCs w:val="32"/>
          <w:lang w:eastAsia="ar-SA"/>
        </w:rPr>
        <w:t>1</w:t>
      </w:r>
      <w:r>
        <w:rPr>
          <w:rFonts w:ascii="Arial" w:hAnsi="Arial" w:cs="Arial"/>
          <w:b/>
          <w:bCs/>
          <w:sz w:val="32"/>
          <w:szCs w:val="32"/>
          <w:lang w:eastAsia="ar-SA"/>
        </w:rPr>
        <w:t xml:space="preserve"> ДСП</w:t>
      </w:r>
    </w:p>
    <w:p w14:paraId="1075800A" w14:textId="77777777" w:rsidR="00F03F1F" w:rsidRPr="001D1DF0" w:rsidRDefault="00F03F1F" w:rsidP="00F03F1F">
      <w:pPr>
        <w:widowControl w:val="0"/>
        <w:tabs>
          <w:tab w:val="center" w:pos="4677"/>
          <w:tab w:val="left" w:pos="7500"/>
        </w:tabs>
        <w:suppressAutoHyphens/>
        <w:rPr>
          <w:rFonts w:ascii="Arial" w:hAnsi="Arial" w:cs="Arial"/>
          <w:b/>
          <w:bCs/>
          <w:sz w:val="32"/>
          <w:szCs w:val="32"/>
          <w:lang w:eastAsia="ar-SA"/>
        </w:rPr>
      </w:pPr>
      <w:r w:rsidRPr="001D1DF0">
        <w:rPr>
          <w:rFonts w:ascii="Arial" w:hAnsi="Arial" w:cs="Arial"/>
          <w:b/>
          <w:bCs/>
          <w:sz w:val="32"/>
          <w:szCs w:val="32"/>
          <w:lang w:eastAsia="ar-SA"/>
        </w:rPr>
        <w:tab/>
        <w:t>РОССИЙСКАЯ ФЕДЕРАЦИЯ</w:t>
      </w:r>
      <w:r w:rsidRPr="001D1DF0">
        <w:rPr>
          <w:rFonts w:ascii="Arial" w:hAnsi="Arial" w:cs="Arial"/>
          <w:b/>
          <w:bCs/>
          <w:sz w:val="32"/>
          <w:szCs w:val="32"/>
          <w:lang w:eastAsia="ar-SA"/>
        </w:rPr>
        <w:tab/>
      </w:r>
    </w:p>
    <w:p w14:paraId="06BDCADE" w14:textId="77777777" w:rsidR="00F03F1F" w:rsidRPr="001D1DF0" w:rsidRDefault="00F03F1F" w:rsidP="00F03F1F">
      <w:pPr>
        <w:widowControl w:val="0"/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1D1DF0">
        <w:rPr>
          <w:rFonts w:ascii="Arial" w:hAnsi="Arial" w:cs="Arial"/>
          <w:b/>
          <w:bCs/>
          <w:sz w:val="32"/>
          <w:szCs w:val="32"/>
          <w:lang w:eastAsia="ar-SA"/>
        </w:rPr>
        <w:t>ИРКУТСКАЯ ОБЛАСТЬ</w:t>
      </w:r>
    </w:p>
    <w:p w14:paraId="3A1C5037" w14:textId="77777777" w:rsidR="00F03F1F" w:rsidRPr="001D1DF0" w:rsidRDefault="00F03F1F" w:rsidP="00F03F1F">
      <w:pPr>
        <w:widowControl w:val="0"/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1D1DF0">
        <w:rPr>
          <w:rFonts w:ascii="Arial" w:hAnsi="Arial" w:cs="Arial"/>
          <w:b/>
          <w:bCs/>
          <w:sz w:val="32"/>
          <w:szCs w:val="32"/>
          <w:lang w:eastAsia="ar-SA"/>
        </w:rPr>
        <w:t xml:space="preserve"> ИРКУТСКИЙ РАЙОН</w:t>
      </w:r>
    </w:p>
    <w:p w14:paraId="6B3E2866" w14:textId="77777777" w:rsidR="00F03F1F" w:rsidRPr="001D1DF0" w:rsidRDefault="00F03F1F" w:rsidP="00F03F1F">
      <w:pPr>
        <w:widowControl w:val="0"/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1D1DF0">
        <w:rPr>
          <w:rFonts w:ascii="Arial" w:hAnsi="Arial" w:cs="Arial"/>
          <w:b/>
          <w:bCs/>
          <w:sz w:val="32"/>
          <w:szCs w:val="32"/>
          <w:lang w:eastAsia="ar-SA"/>
        </w:rPr>
        <w:t>ГОРОХОВСКОЕ МУНИЦИПАЛЬНОЕ ОБРАЗОВАНИЕ</w:t>
      </w:r>
    </w:p>
    <w:p w14:paraId="4AA0BBFA" w14:textId="77777777" w:rsidR="00F03F1F" w:rsidRPr="001D1DF0" w:rsidRDefault="00F03F1F" w:rsidP="00F03F1F">
      <w:pPr>
        <w:widowControl w:val="0"/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1D1DF0">
        <w:rPr>
          <w:rFonts w:ascii="Arial" w:hAnsi="Arial" w:cs="Arial"/>
          <w:b/>
          <w:bCs/>
          <w:sz w:val="32"/>
          <w:szCs w:val="32"/>
          <w:lang w:eastAsia="ar-SA"/>
        </w:rPr>
        <w:t xml:space="preserve">ДУМА </w:t>
      </w:r>
    </w:p>
    <w:p w14:paraId="13584774" w14:textId="77777777" w:rsidR="00F03F1F" w:rsidRPr="001D1DF0" w:rsidRDefault="00F03F1F" w:rsidP="00F03F1F">
      <w:pPr>
        <w:widowControl w:val="0"/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1D1DF0">
        <w:rPr>
          <w:rFonts w:ascii="Arial" w:hAnsi="Arial" w:cs="Arial"/>
          <w:b/>
          <w:bCs/>
          <w:sz w:val="32"/>
          <w:szCs w:val="32"/>
          <w:lang w:eastAsia="ar-SA"/>
        </w:rPr>
        <w:t>РЕШЕНИЕ</w:t>
      </w:r>
    </w:p>
    <w:p w14:paraId="3CB9FA9E" w14:textId="77777777" w:rsidR="00F03F1F" w:rsidRPr="001D1DF0" w:rsidRDefault="00F03F1F" w:rsidP="00F03F1F">
      <w:pPr>
        <w:tabs>
          <w:tab w:val="left" w:pos="7720"/>
        </w:tabs>
        <w:rPr>
          <w:rFonts w:ascii="Arial" w:hAnsi="Arial" w:cs="Arial"/>
          <w:b/>
          <w:bCs/>
          <w:sz w:val="32"/>
          <w:szCs w:val="32"/>
        </w:rPr>
      </w:pPr>
    </w:p>
    <w:p w14:paraId="47FC5EF5" w14:textId="77777777" w:rsidR="00F03F1F" w:rsidRDefault="00F03F1F" w:rsidP="00F03F1F">
      <w:pPr>
        <w:jc w:val="center"/>
        <w:rPr>
          <w:rFonts w:ascii="Arial" w:eastAsia="Batang" w:hAnsi="Arial" w:cs="Arial"/>
          <w:b/>
          <w:sz w:val="32"/>
          <w:szCs w:val="32"/>
          <w:lang w:eastAsia="ru-RU"/>
        </w:rPr>
      </w:pPr>
      <w:r>
        <w:rPr>
          <w:rFonts w:ascii="Arial" w:eastAsia="Batang" w:hAnsi="Arial" w:cs="Arial"/>
          <w:b/>
          <w:sz w:val="32"/>
          <w:szCs w:val="32"/>
          <w:lang w:eastAsia="ru-RU"/>
        </w:rPr>
        <w:t xml:space="preserve">ОБ ОТЧЕТЕ ГЛАВЫ ГОРОХОВСКОГО МУНИЦИПАЛЬНОГО ОБРАЗОВАНИЯ О РАБОТЕ АДМИНИСТРАЦИИ </w:t>
      </w:r>
    </w:p>
    <w:p w14:paraId="7ABFA2CA" w14:textId="6592B37B" w:rsidR="00F03F1F" w:rsidRDefault="00F03F1F" w:rsidP="00F03F1F">
      <w:pPr>
        <w:jc w:val="center"/>
        <w:rPr>
          <w:rFonts w:ascii="Arial" w:eastAsia="Batang" w:hAnsi="Arial" w:cs="Arial"/>
          <w:b/>
          <w:sz w:val="32"/>
          <w:szCs w:val="32"/>
          <w:lang w:eastAsia="ru-RU"/>
        </w:rPr>
      </w:pPr>
      <w:r>
        <w:rPr>
          <w:rFonts w:ascii="Arial" w:eastAsia="Batang" w:hAnsi="Arial" w:cs="Arial"/>
          <w:b/>
          <w:sz w:val="32"/>
          <w:szCs w:val="32"/>
          <w:lang w:eastAsia="ru-RU"/>
        </w:rPr>
        <w:t>В 202</w:t>
      </w:r>
      <w:r>
        <w:rPr>
          <w:rFonts w:ascii="Arial" w:eastAsia="Batang" w:hAnsi="Arial" w:cs="Arial"/>
          <w:b/>
          <w:sz w:val="32"/>
          <w:szCs w:val="32"/>
          <w:lang w:eastAsia="ru-RU"/>
        </w:rPr>
        <w:t xml:space="preserve">3 </w:t>
      </w:r>
      <w:r>
        <w:rPr>
          <w:rFonts w:ascii="Arial" w:eastAsia="Batang" w:hAnsi="Arial" w:cs="Arial"/>
          <w:b/>
          <w:sz w:val="32"/>
          <w:szCs w:val="32"/>
          <w:lang w:eastAsia="ru-RU"/>
        </w:rPr>
        <w:t>ГОДУ</w:t>
      </w:r>
    </w:p>
    <w:p w14:paraId="24D52941" w14:textId="77777777" w:rsidR="00F03F1F" w:rsidRDefault="00F03F1F" w:rsidP="00F03F1F">
      <w:pPr>
        <w:jc w:val="center"/>
        <w:rPr>
          <w:rFonts w:ascii="Arial" w:eastAsia="Batang" w:hAnsi="Arial" w:cs="Arial"/>
          <w:sz w:val="32"/>
          <w:szCs w:val="32"/>
          <w:lang w:eastAsia="ru-RU"/>
        </w:rPr>
      </w:pPr>
    </w:p>
    <w:p w14:paraId="209C5E7C" w14:textId="51482090" w:rsidR="00F03F1F" w:rsidRDefault="00F03F1F" w:rsidP="00F03F1F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Заслушав и обсудив отчет главы Гороховского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Пахалуева</w:t>
      </w:r>
      <w:proofErr w:type="spellEnd"/>
      <w:r>
        <w:rPr>
          <w:rFonts w:ascii="Arial" w:eastAsia="Times New Roman" w:hAnsi="Arial" w:cs="Arial"/>
          <w:sz w:val="24"/>
          <w:szCs w:val="28"/>
          <w:lang w:eastAsia="ru-RU"/>
        </w:rPr>
        <w:t xml:space="preserve"> М.Б. о работе администрации в 202</w:t>
      </w:r>
      <w:r>
        <w:rPr>
          <w:rFonts w:ascii="Arial" w:eastAsia="Times New Roman" w:hAnsi="Arial" w:cs="Arial"/>
          <w:sz w:val="24"/>
          <w:szCs w:val="28"/>
          <w:lang w:eastAsia="ru-RU"/>
        </w:rPr>
        <w:t>3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году, руководствуясь ст. 14 Федерального закона от 06.10.2003 года № 131- ФЗ «Об общих принципах организации местного самоуправления в Российской Федерации», ст. 32,44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Устава Гороховского муниципального образования, </w:t>
      </w: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Дума Гороховского муниципального образования:</w:t>
      </w:r>
    </w:p>
    <w:p w14:paraId="29E1738B" w14:textId="77777777" w:rsidR="00F03F1F" w:rsidRDefault="00F03F1F" w:rsidP="00F03F1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</w:t>
      </w:r>
    </w:p>
    <w:p w14:paraId="491A73B0" w14:textId="77777777" w:rsidR="00F03F1F" w:rsidRDefault="00F03F1F" w:rsidP="00F03F1F">
      <w:pPr>
        <w:shd w:val="clear" w:color="auto" w:fill="FFFFFF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РЕШИЛА:</w:t>
      </w:r>
    </w:p>
    <w:p w14:paraId="16D4F8C3" w14:textId="77777777" w:rsidR="00F03F1F" w:rsidRDefault="00F03F1F" w:rsidP="00F03F1F">
      <w:pPr>
        <w:widowControl w:val="0"/>
        <w:tabs>
          <w:tab w:val="left" w:pos="949"/>
        </w:tabs>
        <w:spacing w:line="322" w:lineRule="exact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35811CF" w14:textId="77777777" w:rsidR="00F03F1F" w:rsidRDefault="00F03F1F" w:rsidP="00F03F1F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1.Отчет главы Гороховского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Пахалуева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Максима Борисовича принять к сведению (прилагается).</w:t>
      </w:r>
    </w:p>
    <w:p w14:paraId="64AFD1D1" w14:textId="77777777" w:rsidR="00F03F1F" w:rsidRDefault="00F03F1F" w:rsidP="00F03F1F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2.Опубликовать настоящее Решение Думы в информационном бюллетене «Вестник Гороховского муниципального образования».</w:t>
      </w:r>
    </w:p>
    <w:p w14:paraId="481131CA" w14:textId="77777777" w:rsidR="00F03F1F" w:rsidRDefault="00F03F1F" w:rsidP="00F03F1F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решения оставляю за собой.</w:t>
      </w:r>
    </w:p>
    <w:p w14:paraId="56AFFDAE" w14:textId="77777777" w:rsidR="00F03F1F" w:rsidRDefault="00F03F1F" w:rsidP="00F03F1F">
      <w:pPr>
        <w:suppressAutoHyphens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A3DA3F" w14:textId="77777777" w:rsidR="00F03F1F" w:rsidRDefault="00F03F1F" w:rsidP="00F03F1F">
      <w:pPr>
        <w:shd w:val="clear" w:color="auto" w:fill="FFFFFF"/>
        <w:tabs>
          <w:tab w:val="num" w:pos="-540"/>
        </w:tabs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0F87B28" w14:textId="77777777" w:rsidR="00F03F1F" w:rsidRDefault="00F03F1F" w:rsidP="00F03F1F">
      <w:pPr>
        <w:shd w:val="clear" w:color="auto" w:fill="FFFFFF"/>
        <w:tabs>
          <w:tab w:val="left" w:pos="709"/>
        </w:tabs>
        <w:spacing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7995FF5" w14:textId="77777777" w:rsidR="00F03F1F" w:rsidRDefault="00F03F1F" w:rsidP="00F03F1F">
      <w:pPr>
        <w:shd w:val="clear" w:color="auto" w:fill="FFFFFF"/>
        <w:tabs>
          <w:tab w:val="left" w:pos="709"/>
        </w:tabs>
        <w:spacing w:line="25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Председатель Думы Гороховского</w:t>
      </w:r>
    </w:p>
    <w:p w14:paraId="32031D36" w14:textId="77777777" w:rsidR="00F03F1F" w:rsidRDefault="00F03F1F" w:rsidP="00F03F1F">
      <w:pPr>
        <w:shd w:val="clear" w:color="auto" w:fill="FFFFFF"/>
        <w:tabs>
          <w:tab w:val="left" w:pos="709"/>
        </w:tabs>
        <w:spacing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</w:p>
    <w:p w14:paraId="3C847270" w14:textId="77777777" w:rsidR="00F03F1F" w:rsidRDefault="00F03F1F" w:rsidP="00F03F1F">
      <w:pPr>
        <w:shd w:val="clear" w:color="auto" w:fill="FFFFFF"/>
        <w:tabs>
          <w:tab w:val="left" w:pos="709"/>
        </w:tabs>
        <w:spacing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М.Б. Пахалуев</w:t>
      </w:r>
    </w:p>
    <w:p w14:paraId="40271A04" w14:textId="77777777" w:rsidR="00F03F1F" w:rsidRDefault="00F03F1F" w:rsidP="00F03F1F">
      <w:pPr>
        <w:shd w:val="clear" w:color="auto" w:fill="FFFFFF"/>
        <w:tabs>
          <w:tab w:val="left" w:pos="709"/>
        </w:tabs>
        <w:spacing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71DD170" w14:textId="77777777" w:rsidR="00F03F1F" w:rsidRDefault="00F03F1F" w:rsidP="00F03F1F">
      <w:pPr>
        <w:shd w:val="clear" w:color="auto" w:fill="FFFFFF"/>
        <w:tabs>
          <w:tab w:val="left" w:pos="709"/>
        </w:tabs>
        <w:spacing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DF88231" w14:textId="77777777" w:rsidR="00F03F1F" w:rsidRDefault="00F03F1F" w:rsidP="00F03F1F">
      <w:pPr>
        <w:shd w:val="clear" w:color="auto" w:fill="FFFFFF"/>
        <w:tabs>
          <w:tab w:val="left" w:pos="709"/>
        </w:tabs>
        <w:spacing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1A756BD" w14:textId="77777777" w:rsidR="00F03F1F" w:rsidRDefault="00F03F1F" w:rsidP="00F03F1F">
      <w:pPr>
        <w:shd w:val="clear" w:color="auto" w:fill="FFFFFF"/>
        <w:tabs>
          <w:tab w:val="left" w:pos="709"/>
        </w:tabs>
        <w:spacing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BB74855" w14:textId="77777777" w:rsidR="00F03F1F" w:rsidRDefault="00F03F1F" w:rsidP="00F03F1F">
      <w:pPr>
        <w:shd w:val="clear" w:color="auto" w:fill="FFFFFF"/>
        <w:tabs>
          <w:tab w:val="left" w:pos="709"/>
        </w:tabs>
        <w:spacing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15EBD26" w14:textId="77777777" w:rsidR="00F03F1F" w:rsidRDefault="00F03F1F" w:rsidP="00F03F1F">
      <w:pPr>
        <w:shd w:val="clear" w:color="auto" w:fill="FFFFFF"/>
        <w:tabs>
          <w:tab w:val="left" w:pos="709"/>
        </w:tabs>
        <w:spacing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A8B0D3B" w14:textId="77777777" w:rsidR="00F03F1F" w:rsidRDefault="00F03F1F" w:rsidP="00F03F1F">
      <w:pPr>
        <w:shd w:val="clear" w:color="auto" w:fill="FFFFFF"/>
        <w:tabs>
          <w:tab w:val="left" w:pos="709"/>
        </w:tabs>
        <w:spacing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38773A3" w14:textId="77777777" w:rsidR="00F03F1F" w:rsidRDefault="00F03F1F" w:rsidP="00F03F1F">
      <w:pPr>
        <w:shd w:val="clear" w:color="auto" w:fill="FFFFFF"/>
        <w:tabs>
          <w:tab w:val="left" w:pos="709"/>
        </w:tabs>
        <w:spacing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E6C20F0" w14:textId="77777777" w:rsidR="00F03F1F" w:rsidRDefault="00F03F1F" w:rsidP="00F03F1F">
      <w:pPr>
        <w:shd w:val="clear" w:color="auto" w:fill="FFFFFF"/>
        <w:tabs>
          <w:tab w:val="left" w:pos="709"/>
        </w:tabs>
        <w:spacing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538602A" w14:textId="77777777" w:rsidR="00F03F1F" w:rsidRDefault="00F03F1F" w:rsidP="00F03F1F">
      <w:pPr>
        <w:shd w:val="clear" w:color="auto" w:fill="FFFFFF"/>
        <w:tabs>
          <w:tab w:val="left" w:pos="709"/>
        </w:tabs>
        <w:spacing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ECE2850" w14:textId="77777777" w:rsidR="00F03F1F" w:rsidRDefault="00F03F1F" w:rsidP="00F03F1F">
      <w:pPr>
        <w:shd w:val="clear" w:color="auto" w:fill="FFFFFF"/>
        <w:tabs>
          <w:tab w:val="left" w:pos="709"/>
        </w:tabs>
        <w:spacing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5ED64F9" w14:textId="77777777" w:rsidR="00F03F1F" w:rsidRDefault="00F03F1F" w:rsidP="00F03F1F">
      <w:pPr>
        <w:shd w:val="clear" w:color="auto" w:fill="FFFFFF"/>
        <w:tabs>
          <w:tab w:val="left" w:pos="709"/>
        </w:tabs>
        <w:spacing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F476B1C" w14:textId="77777777" w:rsidR="00F03F1F" w:rsidRDefault="00F03F1F" w:rsidP="00F03F1F">
      <w:pPr>
        <w:shd w:val="clear" w:color="auto" w:fill="FFFFFF"/>
        <w:tabs>
          <w:tab w:val="left" w:pos="709"/>
        </w:tabs>
        <w:spacing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1E51C63" w14:textId="77777777" w:rsidR="00F03F1F" w:rsidRDefault="00F03F1F" w:rsidP="00F03F1F">
      <w:pPr>
        <w:shd w:val="clear" w:color="auto" w:fill="FFFFFF"/>
        <w:tabs>
          <w:tab w:val="left" w:pos="709"/>
        </w:tabs>
        <w:spacing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3396333" w14:textId="571602FC" w:rsidR="00C525C0" w:rsidRDefault="00C525C0" w:rsidP="00F03F1F">
      <w:pPr>
        <w:shd w:val="clear" w:color="auto" w:fill="FFFFFF"/>
        <w:jc w:val="center"/>
      </w:pPr>
    </w:p>
    <w:p w14:paraId="027D731D" w14:textId="21B5D2CA" w:rsidR="00F03F1F" w:rsidRDefault="00F03F1F" w:rsidP="00F03F1F">
      <w:pPr>
        <w:shd w:val="clear" w:color="auto" w:fill="FFFFFF"/>
        <w:jc w:val="center"/>
      </w:pPr>
    </w:p>
    <w:p w14:paraId="7EE3E5DA" w14:textId="77777777" w:rsidR="00F03F1F" w:rsidRPr="009A5597" w:rsidRDefault="00F03F1F" w:rsidP="00F03F1F">
      <w:pPr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9A5597">
        <w:rPr>
          <w:rFonts w:ascii="Times New Roman" w:eastAsia="Times New Roman" w:hAnsi="Times New Roman" w:cs="Times New Roman"/>
          <w:b/>
          <w:bCs/>
          <w:sz w:val="24"/>
        </w:rPr>
        <w:lastRenderedPageBreak/>
        <w:t>О Т Ч Ё Т</w:t>
      </w:r>
    </w:p>
    <w:p w14:paraId="07F5D19D" w14:textId="77777777" w:rsidR="00F03F1F" w:rsidRPr="009A5597" w:rsidRDefault="00F03F1F" w:rsidP="00F03F1F">
      <w:pPr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9A5597">
        <w:rPr>
          <w:rFonts w:ascii="Times New Roman" w:eastAsia="Times New Roman" w:hAnsi="Times New Roman" w:cs="Times New Roman"/>
          <w:b/>
          <w:bCs/>
          <w:sz w:val="24"/>
        </w:rPr>
        <w:t>о работе администрации Гороховского муниципального</w:t>
      </w:r>
    </w:p>
    <w:p w14:paraId="7C77196C" w14:textId="77777777" w:rsidR="00F03F1F" w:rsidRPr="009A5597" w:rsidRDefault="00F03F1F" w:rsidP="00F03F1F">
      <w:pPr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9A5597">
        <w:rPr>
          <w:rFonts w:ascii="Times New Roman" w:eastAsia="Times New Roman" w:hAnsi="Times New Roman" w:cs="Times New Roman"/>
          <w:b/>
          <w:bCs/>
          <w:sz w:val="24"/>
        </w:rPr>
        <w:t>образования за 202</w:t>
      </w:r>
      <w:r>
        <w:rPr>
          <w:rFonts w:ascii="Times New Roman" w:eastAsia="Times New Roman" w:hAnsi="Times New Roman" w:cs="Times New Roman"/>
          <w:b/>
          <w:bCs/>
          <w:sz w:val="24"/>
        </w:rPr>
        <w:t>3</w:t>
      </w:r>
      <w:r w:rsidRPr="009A5597">
        <w:rPr>
          <w:rFonts w:ascii="Times New Roman" w:eastAsia="Times New Roman" w:hAnsi="Times New Roman" w:cs="Times New Roman"/>
          <w:b/>
          <w:bCs/>
          <w:sz w:val="24"/>
        </w:rPr>
        <w:t xml:space="preserve"> год</w:t>
      </w:r>
    </w:p>
    <w:p w14:paraId="00173694" w14:textId="77777777" w:rsidR="00F03F1F" w:rsidRPr="003072B5" w:rsidRDefault="00F03F1F" w:rsidP="00F03F1F">
      <w:pPr>
        <w:rPr>
          <w:rFonts w:ascii="Times New Roman" w:eastAsia="Times New Roman" w:hAnsi="Times New Roman" w:cs="Times New Roman"/>
          <w:sz w:val="24"/>
        </w:rPr>
      </w:pPr>
    </w:p>
    <w:p w14:paraId="15958670" w14:textId="77777777" w:rsidR="00F03F1F" w:rsidRDefault="00F03F1F" w:rsidP="00F03F1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3072B5"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141B12">
        <w:rPr>
          <w:rFonts w:ascii="Times New Roman" w:eastAsia="Times New Roman" w:hAnsi="Times New Roman" w:cs="Times New Roman"/>
          <w:sz w:val="24"/>
        </w:rPr>
        <w:t>Отчитываясь о работе за 202</w:t>
      </w:r>
      <w:r>
        <w:rPr>
          <w:rFonts w:ascii="Times New Roman" w:eastAsia="Times New Roman" w:hAnsi="Times New Roman" w:cs="Times New Roman"/>
          <w:sz w:val="24"/>
        </w:rPr>
        <w:t>3</w:t>
      </w:r>
      <w:r w:rsidRPr="00141B12">
        <w:rPr>
          <w:rFonts w:ascii="Times New Roman" w:eastAsia="Times New Roman" w:hAnsi="Times New Roman" w:cs="Times New Roman"/>
          <w:sz w:val="24"/>
        </w:rPr>
        <w:t xml:space="preserve"> года, хочу отметить, что такие отчеты –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</w:t>
      </w:r>
    </w:p>
    <w:p w14:paraId="245332C9" w14:textId="77777777" w:rsidR="00F03F1F" w:rsidRDefault="00F03F1F" w:rsidP="00F03F1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9E70BC">
        <w:rPr>
          <w:rFonts w:ascii="Times New Roman" w:eastAsia="Times New Roman" w:hAnsi="Times New Roman" w:cs="Times New Roman"/>
          <w:sz w:val="24"/>
        </w:rPr>
        <w:t xml:space="preserve">Главной задачей в работе администрации является исполнение полномочий в соответствии со Федеральным законом №131-ФЗ «Об общих принципах организации местного самоуправления в РФ», Уставом сельского поселения. </w:t>
      </w:r>
      <w:r>
        <w:rPr>
          <w:rFonts w:ascii="Times New Roman" w:eastAsia="Times New Roman" w:hAnsi="Times New Roman" w:cs="Times New Roman"/>
          <w:sz w:val="24"/>
        </w:rPr>
        <w:t>К</w:t>
      </w:r>
      <w:r w:rsidRPr="003072B5">
        <w:rPr>
          <w:rFonts w:ascii="Times New Roman" w:eastAsia="Times New Roman" w:hAnsi="Times New Roman" w:cs="Times New Roman"/>
          <w:sz w:val="24"/>
        </w:rPr>
        <w:t xml:space="preserve"> вопросам местного значения относятся 34 полномочия, выполнение которых направлено на улучшение жизнедеятельности населения, повышение престижности проживания в сельской местности, развитие социальной сферы в поселении.</w:t>
      </w:r>
    </w:p>
    <w:p w14:paraId="26CFFDB7" w14:textId="77777777" w:rsidR="00F03F1F" w:rsidRDefault="00F03F1F" w:rsidP="00F03F1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141B12">
        <w:rPr>
          <w:rFonts w:ascii="Times New Roman" w:eastAsia="Times New Roman" w:hAnsi="Times New Roman" w:cs="Times New Roman"/>
          <w:sz w:val="24"/>
        </w:rPr>
        <w:t xml:space="preserve">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</w:t>
      </w:r>
      <w:r>
        <w:rPr>
          <w:rFonts w:ascii="Times New Roman" w:eastAsia="Times New Roman" w:hAnsi="Times New Roman" w:cs="Times New Roman"/>
          <w:sz w:val="24"/>
        </w:rPr>
        <w:t>депутатами Думы</w:t>
      </w:r>
      <w:r w:rsidRPr="00141B12">
        <w:rPr>
          <w:rFonts w:ascii="Times New Roman" w:eastAsia="Times New Roman" w:hAnsi="Times New Roman" w:cs="Times New Roman"/>
          <w:sz w:val="24"/>
        </w:rPr>
        <w:t>, проведения встреч с жителями поселения, осуществления личного приема граждан.</w:t>
      </w:r>
      <w:r w:rsidRPr="009E70BC">
        <w:rPr>
          <w:rFonts w:ascii="Times New Roman" w:eastAsia="Times New Roman" w:hAnsi="Times New Roman" w:cs="Times New Roman"/>
          <w:sz w:val="24"/>
        </w:rPr>
        <w:t xml:space="preserve"> </w:t>
      </w:r>
    </w:p>
    <w:p w14:paraId="14451BB1" w14:textId="77777777" w:rsidR="00F03F1F" w:rsidRPr="0015355F" w:rsidRDefault="00F03F1F" w:rsidP="00F03F1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3072B5">
        <w:rPr>
          <w:rFonts w:ascii="Times New Roman" w:eastAsia="Times New Roman" w:hAnsi="Times New Roman" w:cs="Times New Roman"/>
          <w:sz w:val="24"/>
        </w:rPr>
        <w:t xml:space="preserve">Решением вопросов </w:t>
      </w:r>
      <w:r w:rsidRPr="009E70BC">
        <w:rPr>
          <w:rFonts w:ascii="Times New Roman" w:eastAsia="Times New Roman" w:hAnsi="Times New Roman" w:cs="Times New Roman"/>
          <w:sz w:val="24"/>
        </w:rPr>
        <w:t xml:space="preserve">местного значения </w:t>
      </w:r>
      <w:r w:rsidRPr="003072B5">
        <w:rPr>
          <w:rFonts w:ascii="Times New Roman" w:eastAsia="Times New Roman" w:hAnsi="Times New Roman" w:cs="Times New Roman"/>
          <w:sz w:val="24"/>
        </w:rPr>
        <w:t>занимаются глава и муниципальные служащие администрации, в том числе заместитель главы, начальник ФЭО</w:t>
      </w:r>
      <w:r>
        <w:rPr>
          <w:rFonts w:ascii="Times New Roman" w:eastAsia="Times New Roman" w:hAnsi="Times New Roman" w:cs="Times New Roman"/>
          <w:sz w:val="24"/>
        </w:rPr>
        <w:t xml:space="preserve"> и 4</w:t>
      </w:r>
      <w:r w:rsidRPr="003072B5">
        <w:rPr>
          <w:rFonts w:ascii="Times New Roman" w:eastAsia="Times New Roman" w:hAnsi="Times New Roman" w:cs="Times New Roman"/>
          <w:sz w:val="24"/>
        </w:rPr>
        <w:t xml:space="preserve"> специалис</w:t>
      </w:r>
      <w:r>
        <w:rPr>
          <w:rFonts w:ascii="Times New Roman" w:eastAsia="Times New Roman" w:hAnsi="Times New Roman" w:cs="Times New Roman"/>
          <w:sz w:val="24"/>
        </w:rPr>
        <w:t>та</w:t>
      </w:r>
      <w:r w:rsidRPr="003072B5">
        <w:rPr>
          <w:rFonts w:ascii="Times New Roman" w:eastAsia="Times New Roman" w:hAnsi="Times New Roman" w:cs="Times New Roman"/>
          <w:sz w:val="24"/>
        </w:rPr>
        <w:t xml:space="preserve">,  </w:t>
      </w:r>
      <w:r>
        <w:rPr>
          <w:rFonts w:ascii="Times New Roman" w:eastAsia="Times New Roman" w:hAnsi="Times New Roman" w:cs="Times New Roman"/>
          <w:sz w:val="24"/>
        </w:rPr>
        <w:t xml:space="preserve">в том числе </w:t>
      </w:r>
      <w:r w:rsidRPr="003072B5">
        <w:rPr>
          <w:rFonts w:ascii="Times New Roman" w:eastAsia="Times New Roman" w:hAnsi="Times New Roman" w:cs="Times New Roman"/>
          <w:sz w:val="24"/>
        </w:rPr>
        <w:t xml:space="preserve">архивариус, инспектор ВУС, общественные организации: совет ветеранов, совет </w:t>
      </w:r>
      <w:r w:rsidRPr="0015355F">
        <w:rPr>
          <w:rFonts w:ascii="Times New Roman" w:eastAsia="Times New Roman" w:hAnsi="Times New Roman" w:cs="Times New Roman"/>
          <w:sz w:val="24"/>
        </w:rPr>
        <w:t>инвалидов,  часть полномочий по соглашениям ( 7 ) переданы на уровень районной администрации, (1) полномочие  по соглашению передано  от муниципального района на поселение.</w:t>
      </w:r>
    </w:p>
    <w:p w14:paraId="3A441058" w14:textId="77777777" w:rsidR="00F03F1F" w:rsidRDefault="00F03F1F" w:rsidP="00F03F1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141B12">
        <w:rPr>
          <w:rFonts w:ascii="Times New Roman" w:eastAsia="Times New Roman" w:hAnsi="Times New Roman" w:cs="Times New Roman"/>
          <w:sz w:val="24"/>
        </w:rPr>
        <w:t>Для информирования населения о деятельности Администрации</w:t>
      </w:r>
      <w:r>
        <w:rPr>
          <w:rFonts w:ascii="Times New Roman" w:eastAsia="Times New Roman" w:hAnsi="Times New Roman" w:cs="Times New Roman"/>
          <w:sz w:val="24"/>
        </w:rPr>
        <w:t>,</w:t>
      </w:r>
      <w:r w:rsidRPr="00141B12">
        <w:rPr>
          <w:rFonts w:ascii="Times New Roman" w:eastAsia="Times New Roman" w:hAnsi="Times New Roman" w:cs="Times New Roman"/>
          <w:sz w:val="24"/>
        </w:rPr>
        <w:t xml:space="preserve"> об актуальных событиях и мероприятиях в поселении используется официальный сайт Администрации</w:t>
      </w:r>
      <w:r>
        <w:rPr>
          <w:rFonts w:ascii="Times New Roman" w:eastAsia="Times New Roman" w:hAnsi="Times New Roman" w:cs="Times New Roman"/>
          <w:sz w:val="24"/>
        </w:rPr>
        <w:t xml:space="preserve"> Гороховского МО, </w:t>
      </w:r>
      <w:proofErr w:type="spellStart"/>
      <w:r>
        <w:rPr>
          <w:rFonts w:ascii="Times New Roman" w:eastAsia="Times New Roman" w:hAnsi="Times New Roman" w:cs="Times New Roman"/>
          <w:sz w:val="24"/>
        </w:rPr>
        <w:t>госпаблики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социальной сети </w:t>
      </w:r>
      <w:r>
        <w:rPr>
          <w:rFonts w:ascii="Times New Roman" w:eastAsia="Times New Roman" w:hAnsi="Times New Roman" w:cs="Times New Roman"/>
          <w:sz w:val="24"/>
          <w:lang w:val="en-US"/>
        </w:rPr>
        <w:t>VK</w:t>
      </w:r>
      <w:r>
        <w:rPr>
          <w:rFonts w:ascii="Times New Roman" w:eastAsia="Times New Roman" w:hAnsi="Times New Roman" w:cs="Times New Roman"/>
          <w:sz w:val="24"/>
        </w:rPr>
        <w:t xml:space="preserve">, официальная группа в мессенджере </w:t>
      </w:r>
      <w:r>
        <w:rPr>
          <w:rFonts w:ascii="Times New Roman" w:eastAsia="Times New Roman" w:hAnsi="Times New Roman" w:cs="Times New Roman"/>
          <w:sz w:val="24"/>
          <w:lang w:val="en-US"/>
        </w:rPr>
        <w:t>Viber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6033DEE7" w14:textId="77777777" w:rsidR="00F03F1F" w:rsidRPr="00141B12" w:rsidRDefault="00F03F1F" w:rsidP="00F03F1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141B12">
        <w:rPr>
          <w:rFonts w:ascii="Times New Roman" w:eastAsia="Times New Roman" w:hAnsi="Times New Roman" w:cs="Times New Roman"/>
          <w:sz w:val="24"/>
        </w:rPr>
        <w:t>В рамках реализации Фе</w:t>
      </w:r>
      <w:r>
        <w:rPr>
          <w:rFonts w:ascii="Times New Roman" w:eastAsia="Times New Roman" w:hAnsi="Times New Roman" w:cs="Times New Roman"/>
          <w:sz w:val="24"/>
        </w:rPr>
        <w:t>дерального закона от 27.07.2010</w:t>
      </w:r>
      <w:r w:rsidRPr="00141B12">
        <w:rPr>
          <w:rFonts w:ascii="Times New Roman" w:eastAsia="Times New Roman" w:hAnsi="Times New Roman" w:cs="Times New Roman"/>
          <w:sz w:val="24"/>
        </w:rPr>
        <w:t>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141B12">
        <w:rPr>
          <w:rFonts w:ascii="Times New Roman" w:eastAsia="Times New Roman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141B12">
        <w:rPr>
          <w:rFonts w:ascii="Times New Roman" w:eastAsia="Times New Roman" w:hAnsi="Times New Roman" w:cs="Times New Roman"/>
          <w:sz w:val="24"/>
        </w:rPr>
        <w:t>210-ФЗ «Об организации предоставления государственных и муниципальных услуг» проводится работа по разработке и внедрению административных регламентов по оказанию муниципальных услуг в сельском поселении.</w:t>
      </w:r>
    </w:p>
    <w:p w14:paraId="40FB2314" w14:textId="77777777" w:rsidR="00F03F1F" w:rsidRPr="0015282B" w:rsidRDefault="00F03F1F" w:rsidP="00F03F1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15282B">
        <w:rPr>
          <w:rFonts w:ascii="Times New Roman" w:eastAsia="Times New Roman" w:hAnsi="Times New Roman" w:cs="Times New Roman"/>
          <w:sz w:val="24"/>
        </w:rPr>
        <w:t>В состав муниципального образования входят 6 населённых пунктов с населением 2081 человек на 1 января 2023 г., в том числе: с. Горохово- 858чел., д. Степановка -344 чел., д. Баруй – 394 чел., пос.  Бухун – 45 чел., д. Сайгуты – 380 чел., д. Верхний –Кет – 60 чел.</w:t>
      </w:r>
    </w:p>
    <w:p w14:paraId="7D7D83F6" w14:textId="77777777" w:rsidR="00F03F1F" w:rsidRDefault="00F03F1F" w:rsidP="00F03F1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15282B">
        <w:rPr>
          <w:rFonts w:ascii="Times New Roman" w:eastAsia="Times New Roman" w:hAnsi="Times New Roman" w:cs="Times New Roman"/>
          <w:sz w:val="24"/>
        </w:rPr>
        <w:t>Из них: трудоспособного населения 1122 чел.,    пенсионеров – 420 чел. в том числе инвалидов – 350 чел., вдов - 1, тружеников тыла- 1, детей до 18 лет- 365 чел., в том числе детей-инвалидов 14 чел.</w:t>
      </w:r>
    </w:p>
    <w:p w14:paraId="533C826E" w14:textId="77777777" w:rsidR="00F03F1F" w:rsidRPr="0015282B" w:rsidRDefault="00F03F1F" w:rsidP="00F03F1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15282B">
        <w:rPr>
          <w:rFonts w:ascii="Times New Roman" w:eastAsia="Times New Roman" w:hAnsi="Times New Roman" w:cs="Times New Roman"/>
          <w:sz w:val="24"/>
        </w:rPr>
        <w:t>Многодетных семей 51, в них 139 детей, одиноких родителей 51, в них 73 ребенок, опекаемых семей 10, в них 16 детей.</w:t>
      </w:r>
    </w:p>
    <w:p w14:paraId="562C6347" w14:textId="77777777" w:rsidR="00F03F1F" w:rsidRDefault="00F03F1F" w:rsidP="00F03F1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76495">
        <w:rPr>
          <w:rFonts w:ascii="Times New Roman" w:eastAsia="Times New Roman" w:hAnsi="Times New Roman" w:cs="Times New Roman"/>
          <w:sz w:val="24"/>
        </w:rPr>
        <w:t xml:space="preserve">На учете по улучшению жилищных условий, предоставляемых по договорам социального найма, </w:t>
      </w:r>
      <w:r w:rsidRPr="002E46AF">
        <w:rPr>
          <w:rFonts w:ascii="Times New Roman" w:eastAsia="Times New Roman" w:hAnsi="Times New Roman" w:cs="Times New Roman"/>
          <w:sz w:val="24"/>
        </w:rPr>
        <w:t>состоит 29 человек</w:t>
      </w:r>
      <w:r w:rsidRPr="00676495">
        <w:rPr>
          <w:rFonts w:ascii="Times New Roman" w:eastAsia="Times New Roman" w:hAnsi="Times New Roman" w:cs="Times New Roman"/>
          <w:sz w:val="24"/>
        </w:rPr>
        <w:t xml:space="preserve">. Следует отметить, что полномочия по выделению </w:t>
      </w:r>
      <w:r w:rsidRPr="00676495">
        <w:rPr>
          <w:rFonts w:ascii="Times New Roman" w:eastAsia="Times New Roman" w:hAnsi="Times New Roman" w:cs="Times New Roman"/>
          <w:sz w:val="24"/>
        </w:rPr>
        <w:lastRenderedPageBreak/>
        <w:t>земельных участков в собственность гражданам находятся в Министерстве имущественных отношений.</w:t>
      </w:r>
    </w:p>
    <w:p w14:paraId="7FE987F6" w14:textId="77777777" w:rsidR="00F03F1F" w:rsidRPr="002E46AF" w:rsidRDefault="00F03F1F" w:rsidP="00F03F1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F5C02">
        <w:rPr>
          <w:rFonts w:ascii="Times New Roman" w:eastAsia="Times New Roman" w:hAnsi="Times New Roman" w:cs="Times New Roman"/>
          <w:sz w:val="24"/>
        </w:rPr>
        <w:t xml:space="preserve">Всего в населенных пунктах Гороховского муниципального образования 110 </w:t>
      </w:r>
      <w:r w:rsidRPr="002E46AF">
        <w:rPr>
          <w:rFonts w:ascii="Times New Roman" w:eastAsia="Times New Roman" w:hAnsi="Times New Roman" w:cs="Times New Roman"/>
          <w:sz w:val="24"/>
        </w:rPr>
        <w:t>личных подсобных хозяйств граждан, в них содержится 306 голов крупного рогатого скота, овцы – 78, лошади – 37, козы – 9, а также птицы 1221 штука.</w:t>
      </w:r>
    </w:p>
    <w:p w14:paraId="3D11DB28" w14:textId="77777777" w:rsidR="00F03F1F" w:rsidRPr="00DF5C02" w:rsidRDefault="00F03F1F" w:rsidP="00F03F1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F5C02">
        <w:rPr>
          <w:rFonts w:ascii="Times New Roman" w:eastAsia="Times New Roman" w:hAnsi="Times New Roman" w:cs="Times New Roman"/>
          <w:sz w:val="24"/>
        </w:rPr>
        <w:t xml:space="preserve">Также на территории осуществляют деятельность 5 КФХ, </w:t>
      </w:r>
      <w:proofErr w:type="spellStart"/>
      <w:r w:rsidRPr="00DF5C02">
        <w:rPr>
          <w:rFonts w:ascii="Times New Roman" w:eastAsia="Times New Roman" w:hAnsi="Times New Roman" w:cs="Times New Roman"/>
          <w:sz w:val="24"/>
        </w:rPr>
        <w:t>Вантеева</w:t>
      </w:r>
      <w:proofErr w:type="spellEnd"/>
      <w:r w:rsidRPr="00DF5C02">
        <w:rPr>
          <w:rFonts w:ascii="Times New Roman" w:eastAsia="Times New Roman" w:hAnsi="Times New Roman" w:cs="Times New Roman"/>
          <w:sz w:val="24"/>
        </w:rPr>
        <w:t xml:space="preserve"> Е.А., Добровольский А.Н., Насонов В.О., Соловьёв О.С., </w:t>
      </w:r>
      <w:proofErr w:type="spellStart"/>
      <w:r w:rsidRPr="00DF5C02">
        <w:rPr>
          <w:rFonts w:ascii="Times New Roman" w:eastAsia="Times New Roman" w:hAnsi="Times New Roman" w:cs="Times New Roman"/>
          <w:sz w:val="24"/>
        </w:rPr>
        <w:t>Инхеев</w:t>
      </w:r>
      <w:proofErr w:type="spellEnd"/>
      <w:r w:rsidRPr="00DF5C02">
        <w:rPr>
          <w:rFonts w:ascii="Times New Roman" w:eastAsia="Times New Roman" w:hAnsi="Times New Roman" w:cs="Times New Roman"/>
          <w:sz w:val="24"/>
        </w:rPr>
        <w:t xml:space="preserve"> Игорь Петрович. В данных хозяйствах содержится: 247 голов крупного рогатого скота, лошади – 41.</w:t>
      </w:r>
    </w:p>
    <w:p w14:paraId="711171DC" w14:textId="77777777" w:rsidR="00F03F1F" w:rsidRPr="00DF5C02" w:rsidRDefault="00F03F1F" w:rsidP="00F03F1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F5C02">
        <w:rPr>
          <w:rFonts w:ascii="Times New Roman" w:eastAsia="Times New Roman" w:hAnsi="Times New Roman" w:cs="Times New Roman"/>
          <w:sz w:val="24"/>
        </w:rPr>
        <w:t>В рамках нормотворческой деятельности за отчетный период администрацией 19 заседаний Думы, рассмотрены и приняты решения по 69 вопросам.</w:t>
      </w:r>
    </w:p>
    <w:p w14:paraId="4549E714" w14:textId="77777777" w:rsidR="00F03F1F" w:rsidRPr="00DF5C02" w:rsidRDefault="00F03F1F" w:rsidP="00F03F1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F5C02">
        <w:rPr>
          <w:rFonts w:ascii="Times New Roman" w:eastAsia="Times New Roman" w:hAnsi="Times New Roman" w:cs="Times New Roman"/>
          <w:sz w:val="24"/>
        </w:rPr>
        <w:t>Ежегодно документооборот администрации увеличивается в среднем на 35 %. В 2023 году объем зарегистрированной входящей корреспонденции составил 2959 (в 2022 году – 2498). Отправлено адресатам писем исходящей корреспонденции – 2087 (в 2022 году - 1625). Зарегистрировано и отработано 11 обращений граждан. Основные вопросы – земельные вопросы, благоустройство,</w:t>
      </w:r>
      <w:r w:rsidRPr="00DF5C02">
        <w:rPr>
          <w:sz w:val="28"/>
          <w:szCs w:val="28"/>
        </w:rPr>
        <w:t xml:space="preserve"> </w:t>
      </w:r>
      <w:r w:rsidRPr="00DF5C02">
        <w:rPr>
          <w:rFonts w:ascii="Times New Roman" w:eastAsia="Times New Roman" w:hAnsi="Times New Roman" w:cs="Times New Roman"/>
          <w:sz w:val="24"/>
        </w:rPr>
        <w:t>оформление жилья в собственность, дорожное и коммунальное хозяйство.</w:t>
      </w:r>
    </w:p>
    <w:p w14:paraId="3F32C24F" w14:textId="77777777" w:rsidR="00F03F1F" w:rsidRPr="00A87CC0" w:rsidRDefault="00F03F1F" w:rsidP="00F03F1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A87CC0">
        <w:rPr>
          <w:rFonts w:ascii="Times New Roman" w:eastAsia="Times New Roman" w:hAnsi="Times New Roman" w:cs="Times New Roman"/>
          <w:sz w:val="24"/>
        </w:rPr>
        <w:t>Работниками Администрации выдано более 327 выписок из похозяйственных книг для оформления субсидий, детских пособий и т.д.</w:t>
      </w:r>
    </w:p>
    <w:p w14:paraId="19551496" w14:textId="77777777" w:rsidR="00F03F1F" w:rsidRPr="0015282B" w:rsidRDefault="00F03F1F" w:rsidP="00F03F1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A91E20">
        <w:rPr>
          <w:rFonts w:ascii="Times New Roman" w:eastAsia="Times New Roman" w:hAnsi="Times New Roman" w:cs="Times New Roman"/>
          <w:sz w:val="24"/>
        </w:rPr>
        <w:t xml:space="preserve">В соответствии с п.3 ч.1 ст.14.1 Федерального закона «Об общих принципах организации местного самоуправления в Российской Федерации» от 06 октября 2003 г. №131-ФЗ, специалистами Администрации сельского поселения ведется работа по совершению нотариальных действий. За отчетный период было </w:t>
      </w:r>
      <w:r w:rsidRPr="00E96D62">
        <w:rPr>
          <w:rFonts w:ascii="Times New Roman" w:eastAsia="Times New Roman" w:hAnsi="Times New Roman" w:cs="Times New Roman"/>
          <w:sz w:val="24"/>
        </w:rPr>
        <w:t>совершено 40 действий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700387B2" w14:textId="77777777" w:rsidR="00F03F1F" w:rsidRPr="00D14683" w:rsidRDefault="00F03F1F" w:rsidP="00F03F1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14683">
        <w:rPr>
          <w:rFonts w:ascii="Times New Roman" w:eastAsia="Times New Roman" w:hAnsi="Times New Roman" w:cs="Times New Roman"/>
          <w:sz w:val="24"/>
        </w:rPr>
        <w:t>Было проведено 7 сходов граждан и 3 публичных слушания по различным вопросам деятельности.</w:t>
      </w:r>
    </w:p>
    <w:p w14:paraId="5279A343" w14:textId="77777777" w:rsidR="00F03F1F" w:rsidRPr="00D14683" w:rsidRDefault="00F03F1F" w:rsidP="00F03F1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14683">
        <w:rPr>
          <w:rFonts w:ascii="Times New Roman" w:eastAsia="Times New Roman" w:hAnsi="Times New Roman" w:cs="Times New Roman"/>
          <w:sz w:val="24"/>
        </w:rPr>
        <w:t>С осени 2023 на территории поселка Бухун функционирует региональный оператор сотовой связи, обеспечив</w:t>
      </w:r>
      <w:r>
        <w:rPr>
          <w:rFonts w:ascii="Times New Roman" w:eastAsia="Times New Roman" w:hAnsi="Times New Roman" w:cs="Times New Roman"/>
          <w:sz w:val="24"/>
        </w:rPr>
        <w:t xml:space="preserve">ая </w:t>
      </w:r>
      <w:r w:rsidRPr="00D14683">
        <w:rPr>
          <w:rFonts w:ascii="Times New Roman" w:eastAsia="Times New Roman" w:hAnsi="Times New Roman" w:cs="Times New Roman"/>
          <w:sz w:val="24"/>
        </w:rPr>
        <w:t>всю территорию поселения мобильной связью. </w:t>
      </w:r>
    </w:p>
    <w:p w14:paraId="1F7914E3" w14:textId="77777777" w:rsidR="00F03F1F" w:rsidRPr="0015282B" w:rsidRDefault="00F03F1F" w:rsidP="00F03F1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15282B">
        <w:rPr>
          <w:rFonts w:ascii="Times New Roman" w:eastAsia="Times New Roman" w:hAnsi="Times New Roman" w:cs="Times New Roman"/>
          <w:sz w:val="24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 воинском учете стоят 324 солдат, 9 офицеров и 32 призывника. За 2023 год на воинский учет поставлено 8 человек, снято с воинского учета – 14 человек, из них призвано на службу в ряды Российской Армии - 2 человека. Случаев уклонения от призыва на военную службу гражданами на территории Гороховского муниципального образования не зафиксировано. Раз в год возим призывников на медицинскую призывную комиссию для постановки на воинский учет 17-летних юношей (8 чел.). </w:t>
      </w:r>
    </w:p>
    <w:p w14:paraId="03231040" w14:textId="77777777" w:rsidR="00F03F1F" w:rsidRPr="0015282B" w:rsidRDefault="00F03F1F" w:rsidP="00F03F1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15282B">
        <w:rPr>
          <w:rFonts w:ascii="Times New Roman" w:eastAsia="Times New Roman" w:hAnsi="Times New Roman" w:cs="Times New Roman"/>
          <w:sz w:val="24"/>
        </w:rPr>
        <w:t>21 сентября 2022 года Указом Президента Российской Федерации объявлена частичная мобилизация граждан в Российской Федерации</w:t>
      </w:r>
      <w:r w:rsidRPr="0015282B">
        <w:rPr>
          <w:rFonts w:ascii="Times New Roman" w:eastAsia="Times New Roman" w:hAnsi="Times New Roman" w:cs="Times New Roman"/>
          <w:color w:val="FF0000"/>
          <w:sz w:val="24"/>
        </w:rPr>
        <w:t xml:space="preserve">. </w:t>
      </w:r>
      <w:r w:rsidRPr="001328D8">
        <w:rPr>
          <w:rFonts w:ascii="Times New Roman" w:eastAsia="Times New Roman" w:hAnsi="Times New Roman" w:cs="Times New Roman"/>
          <w:sz w:val="24"/>
        </w:rPr>
        <w:t xml:space="preserve">Семьи мобилизованных ребят находятся на социальном сопровождение в администрации. </w:t>
      </w:r>
      <w:r>
        <w:rPr>
          <w:rFonts w:ascii="Times New Roman" w:eastAsia="Times New Roman" w:hAnsi="Times New Roman" w:cs="Times New Roman"/>
          <w:sz w:val="24"/>
        </w:rPr>
        <w:t xml:space="preserve">На конец 2023 года в зоне СВО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находятся 15 военнослужащих односельчан. </w:t>
      </w:r>
      <w:r w:rsidRPr="0015282B">
        <w:rPr>
          <w:rFonts w:ascii="Times New Roman" w:eastAsia="Times New Roman" w:hAnsi="Times New Roman" w:cs="Times New Roman"/>
          <w:sz w:val="24"/>
        </w:rPr>
        <w:t xml:space="preserve">По мере необходимости им оказывается консультативная, информационная поддержка. </w:t>
      </w:r>
    </w:p>
    <w:p w14:paraId="73331B2C" w14:textId="77777777" w:rsidR="00F03F1F" w:rsidRPr="0015282B" w:rsidRDefault="00F03F1F" w:rsidP="00F03F1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15282B">
        <w:rPr>
          <w:rFonts w:ascii="Times New Roman" w:eastAsia="Times New Roman" w:hAnsi="Times New Roman" w:cs="Times New Roman"/>
          <w:sz w:val="24"/>
        </w:rPr>
        <w:t xml:space="preserve">Работниками администрации, культуры, неравнодушными жителями, ТПК «Гороховский </w:t>
      </w:r>
      <w:proofErr w:type="spellStart"/>
      <w:r w:rsidRPr="0015282B">
        <w:rPr>
          <w:rFonts w:ascii="Times New Roman" w:eastAsia="Times New Roman" w:hAnsi="Times New Roman" w:cs="Times New Roman"/>
          <w:sz w:val="24"/>
        </w:rPr>
        <w:t>совхозрабкооп</w:t>
      </w:r>
      <w:proofErr w:type="spellEnd"/>
      <w:r w:rsidRPr="0015282B">
        <w:rPr>
          <w:rFonts w:ascii="Times New Roman" w:eastAsia="Times New Roman" w:hAnsi="Times New Roman" w:cs="Times New Roman"/>
          <w:sz w:val="24"/>
        </w:rPr>
        <w:t>» и предпринимателями Гороховского муниципального образования была неоднократно собрана гуманитарная помощь в поддержку наших бойцов, участвующих в зоне СВО.</w:t>
      </w:r>
    </w:p>
    <w:p w14:paraId="0AA66279" w14:textId="77777777" w:rsidR="00F03F1F" w:rsidRPr="0015282B" w:rsidRDefault="00F03F1F" w:rsidP="00F03F1F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5282B">
        <w:rPr>
          <w:rFonts w:ascii="Times New Roman" w:eastAsia="Times New Roman" w:hAnsi="Times New Roman" w:cs="Times New Roman"/>
          <w:b/>
          <w:sz w:val="24"/>
        </w:rPr>
        <w:t>БЮДЖЕТ</w:t>
      </w:r>
    </w:p>
    <w:p w14:paraId="2C1C6D56" w14:textId="77777777" w:rsidR="00F03F1F" w:rsidRPr="0015282B" w:rsidRDefault="00F03F1F" w:rsidP="00F03F1F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528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        Бюджет Гороховского муниципального образования на 2023 год был принят решением Думы Гороховского муниципального образования от 15 декабря 2022 года № 5-4-1дсп «О бюджете Гороховского муниципального образования на 2023 год и на плановый период 2024 и 2025 годов».    </w:t>
      </w:r>
    </w:p>
    <w:p w14:paraId="599B4A9E" w14:textId="77777777" w:rsidR="00F03F1F" w:rsidRPr="0015282B" w:rsidRDefault="00F03F1F" w:rsidP="00F03F1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528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течение 2023 года бюджет Гороховского муниципального образования менялся, дополнялся в количестве 10 раз и по состоянию на 31.12.2023 года было внесено последнее изменение бюджета решением Думы Гороховского муниципального образования от 28.12.2023 г. № </w:t>
      </w:r>
      <w:bookmarkStart w:id="0" w:name="_Hlk125290853"/>
      <w:r w:rsidRPr="001528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5-19-1</w:t>
      </w:r>
      <w:bookmarkEnd w:id="0"/>
      <w:r w:rsidRPr="001528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дсп "О внесении изменений и дополнений в Решение Думы Гороховского муниципального образования от 15.12.2022 г. № 5-4-1дсп «О бюджете Гороховского муниципального образования на 2023 год и на плановый период 2024 и 2025 годов», </w:t>
      </w:r>
      <w:r w:rsidRPr="0015282B">
        <w:rPr>
          <w:rFonts w:ascii="Times New Roman" w:eastAsia="Times New Roman" w:hAnsi="Times New Roman" w:cs="Times New Roman"/>
          <w:sz w:val="24"/>
        </w:rPr>
        <w:t xml:space="preserve">с учетом изменений в течении года по доходам при плане </w:t>
      </w: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30188818руб.74 </w:t>
      </w:r>
      <w:r w:rsidRPr="0015282B">
        <w:rPr>
          <w:rFonts w:ascii="Times New Roman" w:eastAsia="Times New Roman" w:hAnsi="Times New Roman" w:cs="Times New Roman"/>
          <w:sz w:val="24"/>
        </w:rPr>
        <w:t xml:space="preserve">коп. составило </w:t>
      </w: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30207602руб.63</w:t>
      </w:r>
      <w:r w:rsidRPr="0015282B">
        <w:rPr>
          <w:rFonts w:ascii="Times New Roman" w:eastAsia="Times New Roman" w:hAnsi="Times New Roman" w:cs="Times New Roman"/>
          <w:sz w:val="24"/>
        </w:rPr>
        <w:t xml:space="preserve">коп. что составляет 100 %, по расходам при плане </w:t>
      </w: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30556423</w:t>
      </w:r>
      <w:r w:rsidRPr="0015282B">
        <w:rPr>
          <w:rFonts w:ascii="Times New Roman" w:eastAsia="Times New Roman" w:hAnsi="Times New Roman" w:cs="Times New Roman"/>
          <w:sz w:val="24"/>
        </w:rPr>
        <w:t xml:space="preserve">руб.30коп. фактические расходы составили </w:t>
      </w: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28376856 </w:t>
      </w:r>
      <w:r w:rsidRPr="0015282B">
        <w:rPr>
          <w:rFonts w:ascii="Times New Roman" w:eastAsia="Times New Roman" w:hAnsi="Times New Roman" w:cs="Times New Roman"/>
          <w:sz w:val="24"/>
        </w:rPr>
        <w:t>руб.70коп., что составляет 92,8 %</w:t>
      </w:r>
    </w:p>
    <w:p w14:paraId="358A6917" w14:textId="77777777" w:rsidR="00F03F1F" w:rsidRPr="0015282B" w:rsidRDefault="00F03F1F" w:rsidP="00F03F1F">
      <w:pPr>
        <w:shd w:val="clear" w:color="auto" w:fill="FFFFFF"/>
        <w:spacing w:before="240" w:after="240"/>
        <w:jc w:val="center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Доходы бюджета</w:t>
      </w:r>
    </w:p>
    <w:p w14:paraId="19EE5B18" w14:textId="77777777" w:rsidR="00F03F1F" w:rsidRPr="0015282B" w:rsidRDefault="00F03F1F" w:rsidP="00F03F1F">
      <w:pPr>
        <w:shd w:val="clear" w:color="auto" w:fill="FFFFFF"/>
        <w:spacing w:before="240" w:after="240"/>
        <w:ind w:firstLine="708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2023 году доходы бюджета поселения формировались за счет налоговых доходов, неналоговых доходов и безвозмездных поступлений.</w:t>
      </w:r>
    </w:p>
    <w:p w14:paraId="682962FC" w14:textId="77777777" w:rsidR="00F03F1F" w:rsidRPr="0015282B" w:rsidRDefault="00F03F1F" w:rsidP="00F03F1F">
      <w:pPr>
        <w:shd w:val="clear" w:color="auto" w:fill="FFFFFF"/>
        <w:spacing w:before="240" w:after="240"/>
        <w:ind w:firstLine="708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Исполнение по доходам составило 100%, 30207602руб.63 </w:t>
      </w:r>
      <w:r w:rsidRPr="0015282B">
        <w:rPr>
          <w:rFonts w:ascii="Times New Roman" w:eastAsia="Times New Roman" w:hAnsi="Times New Roman" w:cs="Times New Roman"/>
          <w:sz w:val="24"/>
        </w:rPr>
        <w:t xml:space="preserve">коп. </w:t>
      </w: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общем объеме доходов доля налоговых, неналоговых доходы составляет 13,3%, безвозмездных поступлений – 86,7%</w:t>
      </w:r>
    </w:p>
    <w:p w14:paraId="16C75164" w14:textId="77777777" w:rsidR="00F03F1F" w:rsidRPr="0015282B" w:rsidRDefault="00F03F1F" w:rsidP="00F03F1F">
      <w:pPr>
        <w:shd w:val="clear" w:color="auto" w:fill="FFFFFF"/>
        <w:spacing w:before="240" w:after="240"/>
        <w:ind w:firstLine="900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Налоговые доходы</w:t>
      </w:r>
    </w:p>
    <w:p w14:paraId="778A15C2" w14:textId="77777777" w:rsidR="00F03F1F" w:rsidRPr="0015282B" w:rsidRDefault="00F03F1F" w:rsidP="00F03F1F">
      <w:pPr>
        <w:shd w:val="clear" w:color="auto" w:fill="FFFFFF"/>
        <w:ind w:firstLine="900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Исполнение по налоговым доходам при плане 3786700 руб. составляет 3799000руб. или 100%.</w:t>
      </w:r>
    </w:p>
    <w:p w14:paraId="0771A8AB" w14:textId="77777777" w:rsidR="00F03F1F" w:rsidRPr="0015282B" w:rsidRDefault="00F03F1F" w:rsidP="00F03F1F">
      <w:pPr>
        <w:shd w:val="clear" w:color="auto" w:fill="FFFFFF"/>
        <w:ind w:firstLine="900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т.ч.</w:t>
      </w:r>
    </w:p>
    <w:p w14:paraId="2E605EE5" w14:textId="77777777" w:rsidR="00F03F1F" w:rsidRPr="0015282B" w:rsidRDefault="00F03F1F" w:rsidP="00F03F1F">
      <w:pPr>
        <w:shd w:val="clear" w:color="auto" w:fill="FFFFFF"/>
        <w:ind w:firstLine="900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 налог на доходы физических лиц (по нормативу 7%) – всего:</w:t>
      </w:r>
    </w:p>
    <w:p w14:paraId="42254890" w14:textId="77777777" w:rsidR="00F03F1F" w:rsidRPr="0015282B" w:rsidRDefault="00F03F1F" w:rsidP="00F03F1F">
      <w:pPr>
        <w:shd w:val="clear" w:color="auto" w:fill="FFFFFF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план – 738650руб., факт – 738740 руб., исполнение – 100%. </w:t>
      </w:r>
    </w:p>
    <w:p w14:paraId="2B5DA032" w14:textId="77777777" w:rsidR="00F03F1F" w:rsidRPr="0015282B" w:rsidRDefault="00F03F1F" w:rsidP="00F03F1F">
      <w:pPr>
        <w:shd w:val="clear" w:color="auto" w:fill="FFFFFF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- единый сельскохозяйственный налог (по нормативу100%). План – 15100руб., факт – 15100руб., исполнение – 100%. </w:t>
      </w:r>
    </w:p>
    <w:p w14:paraId="41D75683" w14:textId="77777777" w:rsidR="00F03F1F" w:rsidRPr="0015282B" w:rsidRDefault="00F03F1F" w:rsidP="00F03F1F">
      <w:pPr>
        <w:shd w:val="clear" w:color="auto" w:fill="FFFFFF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ahoma" w:eastAsia="Times New Roman" w:hAnsi="Tahoma" w:cs="Tahoma"/>
          <w:sz w:val="18"/>
          <w:szCs w:val="18"/>
        </w:rPr>
        <w:t xml:space="preserve">              </w:t>
      </w: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налог на имущество физических лиц (по нормативу 100%)</w:t>
      </w:r>
    </w:p>
    <w:p w14:paraId="7D1EA9D7" w14:textId="77777777" w:rsidR="00F03F1F" w:rsidRPr="0015282B" w:rsidRDefault="00F03F1F" w:rsidP="00F03F1F">
      <w:pPr>
        <w:shd w:val="clear" w:color="auto" w:fill="FFFFFF"/>
        <w:ind w:firstLine="900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план – 137500 руб., факт – 137140 руб., исполнение –99,7%. не исполнения доходов в связи с низкой платежеспособность населения.</w:t>
      </w:r>
    </w:p>
    <w:p w14:paraId="1C669D89" w14:textId="77777777" w:rsidR="00F03F1F" w:rsidRPr="0015282B" w:rsidRDefault="00F03F1F" w:rsidP="00F03F1F">
      <w:pPr>
        <w:shd w:val="clear" w:color="auto" w:fill="FFFFFF"/>
        <w:ind w:firstLine="900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земельный налог (по нормативу100%). План – 1032400 руб., факт – 1032350руб., исполнение – 100%. </w:t>
      </w:r>
    </w:p>
    <w:p w14:paraId="27B65122" w14:textId="77777777" w:rsidR="00F03F1F" w:rsidRPr="0015282B" w:rsidRDefault="00F03F1F" w:rsidP="00F03F1F">
      <w:pPr>
        <w:shd w:val="clear" w:color="auto" w:fill="FFFFFF"/>
        <w:ind w:firstLine="900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акцизы по подакцизным товарам (продукции), производимым на территории Российской Федерации. План 1857850 руб., факт – 1870470руб., исполнение – 100,7%. Прогноз главного администратора доходов.</w:t>
      </w:r>
    </w:p>
    <w:p w14:paraId="18536051" w14:textId="77777777" w:rsidR="00F03F1F" w:rsidRPr="0015282B" w:rsidRDefault="00F03F1F" w:rsidP="00F03F1F">
      <w:pPr>
        <w:shd w:val="clear" w:color="auto" w:fill="FFFFFF"/>
        <w:ind w:firstLine="900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- государственная пошлина за совершение нотариальных действий должностными лицами органов местного самоуправления КБК 719 1080402001 1000 110 (по нормативу 100%) план –5200 руб., факт – 5200 руб., исполнение – 100%. </w:t>
      </w:r>
    </w:p>
    <w:p w14:paraId="51A2CA88" w14:textId="77777777" w:rsidR="00F03F1F" w:rsidRPr="0015282B" w:rsidRDefault="00F03F1F" w:rsidP="00F03F1F">
      <w:pPr>
        <w:shd w:val="clear" w:color="auto" w:fill="FFFFFF"/>
        <w:spacing w:before="240" w:after="240"/>
        <w:ind w:firstLine="900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</w:rPr>
        <w:t>Неналоговые доходы</w:t>
      </w:r>
    </w:p>
    <w:p w14:paraId="6D40ABB4" w14:textId="77777777" w:rsidR="00F03F1F" w:rsidRPr="0015282B" w:rsidRDefault="00F03F1F" w:rsidP="00F03F1F">
      <w:pPr>
        <w:shd w:val="clear" w:color="auto" w:fill="FFFFFF"/>
        <w:ind w:firstLine="900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Исполнение по</w:t>
      </w: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неналоговым доходам составило 91,4%, план 227450 руб., исполнено – 207910 руб.</w:t>
      </w:r>
    </w:p>
    <w:p w14:paraId="65081299" w14:textId="77777777" w:rsidR="00F03F1F" w:rsidRPr="0015282B" w:rsidRDefault="00F03F1F" w:rsidP="00F03F1F">
      <w:pPr>
        <w:shd w:val="clear" w:color="auto" w:fill="FFFFFF"/>
        <w:ind w:firstLine="900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т.ч.</w:t>
      </w:r>
    </w:p>
    <w:p w14:paraId="01BE5B51" w14:textId="77777777" w:rsidR="00F03F1F" w:rsidRPr="0015282B" w:rsidRDefault="00F03F1F" w:rsidP="00F03F1F">
      <w:pPr>
        <w:shd w:val="clear" w:color="auto" w:fill="FFFFFF"/>
        <w:ind w:firstLine="900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ahoma" w:eastAsia="Times New Roman" w:hAnsi="Tahoma" w:cs="Tahoma"/>
          <w:sz w:val="18"/>
          <w:szCs w:val="18"/>
          <w:shd w:val="clear" w:color="auto" w:fill="FFFFFF"/>
        </w:rPr>
        <w:t> </w:t>
      </w: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КБК 719 1130199510 0000 130 Прочие доходы от оказания платных услуг (работ) получателями средств бюджетов сельских поселений: план – 35000 руб., факт – 35000руб., исполнение 100%.;</w:t>
      </w:r>
    </w:p>
    <w:p w14:paraId="7EC1DCD5" w14:textId="77777777" w:rsidR="00F03F1F" w:rsidRPr="0015282B" w:rsidRDefault="00F03F1F" w:rsidP="00F03F1F">
      <w:pPr>
        <w:shd w:val="clear" w:color="auto" w:fill="FFFFFF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5282B">
        <w:rPr>
          <w:rFonts w:ascii="Tahoma" w:eastAsia="Times New Roman" w:hAnsi="Tahoma" w:cs="Tahoma"/>
          <w:sz w:val="18"/>
          <w:szCs w:val="18"/>
          <w:shd w:val="clear" w:color="auto" w:fill="FFFFFF"/>
        </w:rPr>
        <w:t> </w:t>
      </w: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КБК 719 1130299510 00000 130 Прочие доходы от компенсаций затрат бюджетов сельских поселений план – 192450 руб., факт – 192448 руб., исполнение 100%.;</w:t>
      </w:r>
    </w:p>
    <w:p w14:paraId="6E41D03D" w14:textId="77777777" w:rsidR="00F03F1F" w:rsidRPr="0015282B" w:rsidRDefault="00F03F1F" w:rsidP="00F03F1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28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 - КБК 719 116020202 00000 140 Штрафы план – 0 руб., факт – 6550 руб., </w:t>
      </w:r>
    </w:p>
    <w:p w14:paraId="6DDEA47A" w14:textId="77777777" w:rsidR="00F03F1F" w:rsidRPr="0015282B" w:rsidRDefault="00F03F1F" w:rsidP="00F03F1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282B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исполнение 100%.;</w:t>
      </w:r>
    </w:p>
    <w:p w14:paraId="1158C0F4" w14:textId="77777777" w:rsidR="00F03F1F" w:rsidRPr="0015282B" w:rsidRDefault="00F03F1F" w:rsidP="00F03F1F">
      <w:pPr>
        <w:shd w:val="clear" w:color="auto" w:fill="FFFFFF"/>
        <w:ind w:firstLine="900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ahoma" w:eastAsia="Times New Roman" w:hAnsi="Tahoma" w:cs="Tahoma"/>
          <w:sz w:val="18"/>
          <w:szCs w:val="18"/>
          <w:shd w:val="clear" w:color="auto" w:fill="FFFFFF"/>
        </w:rPr>
        <w:t> </w:t>
      </w: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КБК 719 117010501 00000 180 </w:t>
      </w:r>
      <w:bookmarkStart w:id="1" w:name="_Hlk125301177"/>
      <w:r w:rsidRPr="0015282B">
        <w:rPr>
          <w:rFonts w:ascii="Times New Roman" w:eastAsia="Times New Roman" w:hAnsi="Times New Roman" w:cs="Times New Roman"/>
          <w:sz w:val="24"/>
          <w:szCs w:val="24"/>
        </w:rPr>
        <w:t>Невыясненные поступления, зачисляемые в бюджеты сельских поселений</w:t>
      </w:r>
      <w:bookmarkEnd w:id="1"/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план – 0,00 руб., факт – 26018,40 руб., </w:t>
      </w:r>
    </w:p>
    <w:p w14:paraId="14EF0205" w14:textId="77777777" w:rsidR="00F03F1F" w:rsidRPr="0015282B" w:rsidRDefault="00F03F1F" w:rsidP="00F03F1F">
      <w:pPr>
        <w:shd w:val="clear" w:color="auto" w:fill="FFFFFF"/>
        <w:spacing w:before="240" w:after="240"/>
        <w:ind w:firstLine="900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ahoma" w:eastAsia="Times New Roman" w:hAnsi="Tahoma" w:cs="Tahoma"/>
          <w:sz w:val="18"/>
          <w:szCs w:val="18"/>
          <w:shd w:val="clear" w:color="auto" w:fill="FFFFFF"/>
        </w:rPr>
        <w:t> </w:t>
      </w:r>
      <w:r w:rsidRPr="001528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Безвозмездные поступления</w:t>
      </w:r>
    </w:p>
    <w:p w14:paraId="302D4831" w14:textId="77777777" w:rsidR="00F03F1F" w:rsidRPr="0015282B" w:rsidRDefault="00F03F1F" w:rsidP="00F03F1F">
      <w:pPr>
        <w:shd w:val="clear" w:color="auto" w:fill="FFFFFF"/>
        <w:ind w:firstLine="900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План по безвозмездным поступлениям на 2023 год составил – 26174670руб., факт – 26200690 руб., исполнение –100%.</w:t>
      </w:r>
    </w:p>
    <w:p w14:paraId="5437597D" w14:textId="77777777" w:rsidR="00F03F1F" w:rsidRPr="0015282B" w:rsidRDefault="00F03F1F" w:rsidP="00F03F1F">
      <w:pPr>
        <w:shd w:val="clear" w:color="auto" w:fill="FFFFFF"/>
        <w:ind w:firstLine="900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т.ч.:</w:t>
      </w:r>
    </w:p>
    <w:p w14:paraId="6A70FA82" w14:textId="77777777" w:rsidR="00F03F1F" w:rsidRPr="0015282B" w:rsidRDefault="00F03F1F" w:rsidP="00F03F1F">
      <w:pPr>
        <w:shd w:val="clear" w:color="auto" w:fill="FFFFFF"/>
        <w:ind w:firstLine="900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 Дотация на выравнивание бюджетной обеспеченности: план – 25261830 руб., факт – 25261830 руб., исполнение – 100%, из нее:</w:t>
      </w:r>
    </w:p>
    <w:p w14:paraId="0B472EDD" w14:textId="77777777" w:rsidR="00F03F1F" w:rsidRPr="0015282B" w:rsidRDefault="00F03F1F" w:rsidP="00F03F1F">
      <w:pPr>
        <w:shd w:val="clear" w:color="auto" w:fill="FFFFFF"/>
        <w:ind w:firstLine="900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 районного бюджета: план – 25261830,00руб руб., факт – 25261830,00руб руб.;</w:t>
      </w:r>
    </w:p>
    <w:p w14:paraId="44DD7B66" w14:textId="77777777" w:rsidR="00F03F1F" w:rsidRPr="0015282B" w:rsidRDefault="00F03F1F" w:rsidP="00F03F1F">
      <w:pPr>
        <w:shd w:val="clear" w:color="auto" w:fill="FFFFFF"/>
        <w:ind w:firstLine="851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 Прочие субсидий бюджетам сельских поселений: план – 614800,00 руб., факт – 614800,00 руб., исполнение –100% из неё:</w:t>
      </w:r>
    </w:p>
    <w:p w14:paraId="7FD3CAD9" w14:textId="77777777" w:rsidR="00F03F1F" w:rsidRPr="0015282B" w:rsidRDefault="00F03F1F" w:rsidP="00F03F1F">
      <w:pPr>
        <w:shd w:val="clear" w:color="auto" w:fill="FFFFFF"/>
        <w:ind w:firstLine="900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субсидии на реализацию мероприятий перечня проектов народных инициатив: план – 614800 руб., факт – 614800,00руб.;</w:t>
      </w:r>
    </w:p>
    <w:p w14:paraId="7B19DC04" w14:textId="77777777" w:rsidR="00F03F1F" w:rsidRPr="0015282B" w:rsidRDefault="00F03F1F" w:rsidP="00F03F1F">
      <w:pPr>
        <w:shd w:val="clear" w:color="auto" w:fill="FFFFFF"/>
        <w:ind w:firstLine="708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 Субвенции бюджетам поселений на осуществление первичного воинского учета на территориях, где отсутствуют военные комиссариаты: план –173700,00 руб., факт – 173700 руб., исполнение – 100%.</w:t>
      </w:r>
    </w:p>
    <w:p w14:paraId="2A1A88F4" w14:textId="77777777" w:rsidR="00F03F1F" w:rsidRPr="0015282B" w:rsidRDefault="00F03F1F" w:rsidP="00F03F1F">
      <w:pPr>
        <w:shd w:val="clear" w:color="auto" w:fill="FFFFFF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 Субвенции бюджетам поселений на выполнение передаваемых полномочий субъектов Российской Федерации: план – 700,00 руб., факт – 700,00руб., исполнение 100%</w:t>
      </w:r>
    </w:p>
    <w:p w14:paraId="5704CA16" w14:textId="77777777" w:rsidR="00F03F1F" w:rsidRPr="0015282B" w:rsidRDefault="00F03F1F" w:rsidP="00F03F1F">
      <w:pPr>
        <w:shd w:val="clear" w:color="auto" w:fill="FFFFFF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5.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соглашениями: план – 10640 руб., факт – 36660руб., исполнение 100%  </w:t>
      </w:r>
    </w:p>
    <w:p w14:paraId="6DC998D6" w14:textId="7D30CB90" w:rsidR="00F03F1F" w:rsidRPr="0015282B" w:rsidRDefault="00F03F1F" w:rsidP="00F03F1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Pr="0015282B">
        <w:rPr>
          <w:rFonts w:ascii="Tahoma" w:eastAsia="Times New Roman" w:hAnsi="Tahoma" w:cs="Tahoma"/>
          <w:sz w:val="18"/>
          <w:szCs w:val="18"/>
        </w:rPr>
        <w:t xml:space="preserve">  </w:t>
      </w: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6.</w:t>
      </w: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Прочие   межбюджетные   трансферты, передаваемые</w:t>
      </w: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бюджетам сельских поселений из бюджета Иркутского района план 113000руб., факт 113000руб.; исполнение 100%</w:t>
      </w:r>
    </w:p>
    <w:p w14:paraId="69F94AB1" w14:textId="77777777" w:rsidR="00F03F1F" w:rsidRPr="0015282B" w:rsidRDefault="00F03F1F" w:rsidP="00F03F1F">
      <w:pPr>
        <w:shd w:val="clear" w:color="auto" w:fill="FFFFFF"/>
        <w:spacing w:before="240" w:after="240"/>
        <w:jc w:val="center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Расходы бюджета</w:t>
      </w:r>
    </w:p>
    <w:p w14:paraId="1BB3595F" w14:textId="77777777" w:rsidR="00F03F1F" w:rsidRPr="0015282B" w:rsidRDefault="00F03F1F" w:rsidP="00F03F1F">
      <w:pPr>
        <w:shd w:val="clear" w:color="auto" w:fill="FFFFFF"/>
        <w:ind w:firstLine="900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Исполнение бюджета по расходам составило 92,8%, при плане –30556400руб., исполнено – 28376900 руб.</w:t>
      </w:r>
    </w:p>
    <w:p w14:paraId="4A7848A9" w14:textId="77777777" w:rsidR="00F03F1F" w:rsidRPr="0015282B" w:rsidRDefault="00F03F1F" w:rsidP="00F03F1F">
      <w:pPr>
        <w:shd w:val="clear" w:color="auto" w:fill="FFFFFF"/>
        <w:ind w:firstLine="900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Расходы бюджета поселения осуществляются в формах, предусмотренных Бюджетным Кодексом Российской Федерации. В 2023 году произведены следующие расходы:</w:t>
      </w:r>
    </w:p>
    <w:p w14:paraId="03884940" w14:textId="77777777" w:rsidR="00F03F1F" w:rsidRPr="0015282B" w:rsidRDefault="00F03F1F" w:rsidP="00F03F1F">
      <w:pPr>
        <w:shd w:val="clear" w:color="auto" w:fill="FFFFFF"/>
        <w:spacing w:before="100" w:beforeAutospacing="1"/>
        <w:ind w:firstLine="900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По подразделу 0102 (Глава муниципального образования)</w:t>
      </w:r>
    </w:p>
    <w:p w14:paraId="1E6EC52A" w14:textId="77777777" w:rsidR="00F03F1F" w:rsidRPr="0015282B" w:rsidRDefault="00F03F1F" w:rsidP="00F03F1F">
      <w:pPr>
        <w:shd w:val="clear" w:color="auto" w:fill="FFFFFF"/>
        <w:spacing w:before="100" w:beforeAutospacing="1"/>
        <w:ind w:firstLine="900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План – 2183972,0 руб., факт – 2183964,37 руб., исполнение – 100% (КОСГУ 211,213 з/плата и начисления на з/плату главы Гороховского муниципального образования.)</w:t>
      </w:r>
    </w:p>
    <w:p w14:paraId="1A8E967B" w14:textId="77777777" w:rsidR="00F03F1F" w:rsidRPr="0015282B" w:rsidRDefault="00F03F1F" w:rsidP="00F03F1F">
      <w:pPr>
        <w:shd w:val="clear" w:color="auto" w:fill="FFFFFF"/>
        <w:spacing w:before="100" w:beforeAutospacing="1"/>
        <w:ind w:firstLine="900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По подразделу 0104 (Функционирование местных администраций)</w:t>
      </w:r>
    </w:p>
    <w:p w14:paraId="6B2FA554" w14:textId="77777777" w:rsidR="00F03F1F" w:rsidRDefault="00F03F1F" w:rsidP="00F03F1F">
      <w:pPr>
        <w:shd w:val="clear" w:color="auto" w:fill="FFFFFF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DE66DA5" w14:textId="77777777" w:rsidR="00F03F1F" w:rsidRPr="0015282B" w:rsidRDefault="00F03F1F" w:rsidP="00F03F1F">
      <w:pPr>
        <w:shd w:val="clear" w:color="auto" w:fill="FFFFFF"/>
        <w:ind w:firstLine="900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План –9069430,0 руб., факт – 9069384,17 руб., исполнение –98,8%</w:t>
      </w:r>
    </w:p>
    <w:p w14:paraId="2C091C99" w14:textId="77777777" w:rsidR="00F03F1F" w:rsidRPr="0015282B" w:rsidRDefault="00F03F1F" w:rsidP="00F03F1F">
      <w:pPr>
        <w:shd w:val="clear" w:color="auto" w:fill="FFFFFF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том числе:</w:t>
      </w:r>
    </w:p>
    <w:p w14:paraId="749AE242" w14:textId="77777777" w:rsidR="00F03F1F" w:rsidRPr="0015282B" w:rsidRDefault="00F03F1F" w:rsidP="00F03F1F">
      <w:pPr>
        <w:shd w:val="clear" w:color="auto" w:fill="FFFFFF"/>
        <w:ind w:firstLine="708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заработная плата и начисления на выплаты по оплате труда: 9068684,17 руб.</w:t>
      </w:r>
    </w:p>
    <w:p w14:paraId="74E70585" w14:textId="77777777" w:rsidR="00F03F1F" w:rsidRPr="0015282B" w:rsidRDefault="00F03F1F" w:rsidP="00F03F1F">
      <w:pPr>
        <w:shd w:val="clear" w:color="auto" w:fill="FFFFFF"/>
        <w:ind w:firstLine="708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услуги связи: -</w:t>
      </w:r>
      <w:r w:rsidRPr="0015282B">
        <w:rPr>
          <w:rFonts w:ascii="Tahoma" w:eastAsia="Times New Roman" w:hAnsi="Tahoma" w:cs="Tahoma"/>
          <w:sz w:val="18"/>
          <w:szCs w:val="18"/>
          <w:shd w:val="clear" w:color="auto" w:fill="FFFFFF"/>
        </w:rPr>
        <w:t> </w:t>
      </w: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22224,71 руб.</w:t>
      </w:r>
    </w:p>
    <w:p w14:paraId="5DCBAFC8" w14:textId="77777777" w:rsidR="00F03F1F" w:rsidRPr="0015282B" w:rsidRDefault="00F03F1F" w:rsidP="00F03F1F">
      <w:pPr>
        <w:shd w:val="clear" w:color="auto" w:fill="FFFFFF"/>
        <w:ind w:firstLine="708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транспортные услуги: -53251,06руб.</w:t>
      </w:r>
    </w:p>
    <w:p w14:paraId="6A237E38" w14:textId="77777777" w:rsidR="00F03F1F" w:rsidRPr="0015282B" w:rsidRDefault="00F03F1F" w:rsidP="00F03F1F">
      <w:pPr>
        <w:shd w:val="clear" w:color="auto" w:fill="FFFFFF"/>
        <w:ind w:firstLine="708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работы и услуги по содержанию имущества: - 172598,24 руб.</w:t>
      </w:r>
    </w:p>
    <w:p w14:paraId="6EAE2021" w14:textId="77777777" w:rsidR="00F03F1F" w:rsidRPr="0015282B" w:rsidRDefault="00F03F1F" w:rsidP="00F03F1F">
      <w:pPr>
        <w:shd w:val="clear" w:color="auto" w:fill="FFFFFF"/>
        <w:spacing w:before="100" w:beforeAutospacing="1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(текущий ремонт автомобиля -132933,00руб., текущий ремонт оргтехники, заправка картриджа -19600,00 руб., расходы на содержание помещения в чистоте по договору ГПХ 20065,00 руб.</w:t>
      </w:r>
    </w:p>
    <w:p w14:paraId="29138082" w14:textId="77777777" w:rsidR="00F03F1F" w:rsidRPr="0015282B" w:rsidRDefault="00F03F1F" w:rsidP="00F03F1F">
      <w:pPr>
        <w:shd w:val="clear" w:color="auto" w:fill="FFFFFF"/>
        <w:spacing w:before="100" w:beforeAutospacing="1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прочие работы и услуги: -651561,04 руб.</w:t>
      </w:r>
    </w:p>
    <w:p w14:paraId="6C35D211" w14:textId="77777777" w:rsidR="00F03F1F" w:rsidRPr="0015282B" w:rsidRDefault="00F03F1F" w:rsidP="00F03F1F">
      <w:pPr>
        <w:shd w:val="clear" w:color="auto" w:fill="FFFFFF"/>
        <w:spacing w:before="100" w:beforeAutospacing="1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(Консультационные услуги 177000,00, право пользования программой ЭВМ Контур14000,00руб., пред рейсовый осмотр 26500,00 руб., диспансеризация 49608,00 руб., услуги по информационно-технологическому сопровождению сайта 50200,00 руб., услуги по договорам ГПХ 96000,00руб. линия консультаций 1С и техподдержка 133856,0400руб., печать информационного бюллетеня "Вестник 34397,00руб., адаптация и модификация программирования 1С 70000,00руб.)</w:t>
      </w:r>
    </w:p>
    <w:p w14:paraId="67C8C405" w14:textId="77777777" w:rsidR="00F03F1F" w:rsidRPr="0015282B" w:rsidRDefault="00F03F1F" w:rsidP="00F03F1F">
      <w:pPr>
        <w:shd w:val="clear" w:color="auto" w:fill="FFFFFF"/>
        <w:spacing w:before="100" w:beforeAutospacing="1"/>
        <w:jc w:val="both"/>
        <w:rPr>
          <w:rFonts w:ascii="Tahoma" w:eastAsia="Times New Roman" w:hAnsi="Tahoma" w:cs="Tahoma"/>
          <w:sz w:val="18"/>
          <w:szCs w:val="18"/>
        </w:rPr>
      </w:pPr>
      <w:bookmarkStart w:id="2" w:name="_Hlk125373026"/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прочие расходы (уплата иных платежей): -22853,19руб</w:t>
      </w:r>
      <w:bookmarkEnd w:id="2"/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1C14D8BF" w14:textId="77777777" w:rsidR="00F03F1F" w:rsidRPr="0015282B" w:rsidRDefault="00F03F1F" w:rsidP="00F03F1F">
      <w:pPr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ahoma" w:eastAsia="Times New Roman" w:hAnsi="Tahoma" w:cs="Tahoma"/>
          <w:sz w:val="18"/>
          <w:szCs w:val="18"/>
        </w:rPr>
        <w:br/>
      </w: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Страховка автомобилей -14292,87руб.</w:t>
      </w:r>
    </w:p>
    <w:p w14:paraId="66CBE490" w14:textId="77777777" w:rsidR="00F03F1F" w:rsidRPr="0015282B" w:rsidRDefault="00F03F1F" w:rsidP="00F03F1F">
      <w:pPr>
        <w:shd w:val="clear" w:color="auto" w:fill="FFFFFF"/>
        <w:spacing w:before="100" w:beforeAutospacing="1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приобретение материальных запасов: -420232,35руб.</w:t>
      </w:r>
    </w:p>
    <w:p w14:paraId="370C4599" w14:textId="77777777" w:rsidR="00F03F1F" w:rsidRPr="0015282B" w:rsidRDefault="00F03F1F" w:rsidP="00F03F1F">
      <w:pPr>
        <w:shd w:val="clear" w:color="auto" w:fill="FFFFFF"/>
        <w:spacing w:before="100" w:beforeAutospacing="1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(ГСМ-246269,1 руб., запасные части к автомобилю -65500 руб. канцелярские товары -97600 руб. материальные запасы к компьютерам -10863,25 руб.,) </w:t>
      </w:r>
    </w:p>
    <w:p w14:paraId="6CD6DDE3" w14:textId="77777777" w:rsidR="00F03F1F" w:rsidRPr="0015282B" w:rsidRDefault="00F03F1F" w:rsidP="00F03F1F">
      <w:pPr>
        <w:shd w:val="clear" w:color="auto" w:fill="FFFFFF"/>
        <w:spacing w:before="100" w:beforeAutospacing="1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</w:rPr>
        <w:t>Приобретение основных средств- 89996,00руб.</w:t>
      </w:r>
    </w:p>
    <w:p w14:paraId="0A0B4F78" w14:textId="77777777" w:rsidR="00F03F1F" w:rsidRPr="0015282B" w:rsidRDefault="00F03F1F" w:rsidP="00F03F1F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82B">
        <w:rPr>
          <w:rFonts w:ascii="Times New Roman" w:eastAsia="Times New Roman" w:hAnsi="Times New Roman" w:cs="Times New Roman"/>
          <w:sz w:val="24"/>
          <w:szCs w:val="24"/>
        </w:rPr>
        <w:t>(оргтехника 89996,00руб.)</w:t>
      </w:r>
    </w:p>
    <w:p w14:paraId="6EF467C3" w14:textId="77777777" w:rsidR="00F03F1F" w:rsidRPr="0015282B" w:rsidRDefault="00F03F1F" w:rsidP="00F03F1F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82B">
        <w:rPr>
          <w:rFonts w:ascii="Times New Roman" w:eastAsia="Times New Roman" w:hAnsi="Times New Roman" w:cs="Times New Roman"/>
          <w:sz w:val="24"/>
          <w:szCs w:val="24"/>
        </w:rPr>
        <w:t>Расходы по составлению протоколов по административным правонарушениям, выделенных Иркутской областью на осуществление данных полномочий: -700,00руб</w:t>
      </w:r>
    </w:p>
    <w:p w14:paraId="313D9462" w14:textId="77777777" w:rsidR="00F03F1F" w:rsidRPr="0015282B" w:rsidRDefault="00F03F1F" w:rsidP="00F03F1F">
      <w:pPr>
        <w:shd w:val="clear" w:color="auto" w:fill="FFFFFF"/>
        <w:spacing w:before="100" w:beforeAutospacing="1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ahoma" w:eastAsia="Times New Roman" w:hAnsi="Tahoma" w:cs="Tahoma"/>
          <w:b/>
          <w:bCs/>
          <w:sz w:val="18"/>
          <w:szCs w:val="18"/>
        </w:rPr>
        <w:t xml:space="preserve">                 </w:t>
      </w:r>
      <w:r w:rsidRPr="0015282B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shd w:val="clear" w:color="auto" w:fill="FFFFFF"/>
        </w:rPr>
        <w:t>По подразделу 0111 (Резервный фонд)</w:t>
      </w:r>
    </w:p>
    <w:p w14:paraId="227246D9" w14:textId="77777777" w:rsidR="00F03F1F" w:rsidRPr="0015282B" w:rsidRDefault="00F03F1F" w:rsidP="00F03F1F">
      <w:pPr>
        <w:shd w:val="clear" w:color="auto" w:fill="FFFFFF"/>
        <w:spacing w:before="100" w:beforeAutospacing="1"/>
        <w:ind w:firstLine="900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 первоначальному бюджету План – 40 000,00 руб., руб., исполнение – 0% средства из резервного фонда не использованы.</w:t>
      </w:r>
    </w:p>
    <w:p w14:paraId="1514C51B" w14:textId="77777777" w:rsidR="00F03F1F" w:rsidRPr="0015282B" w:rsidRDefault="00F03F1F" w:rsidP="00F03F1F">
      <w:pPr>
        <w:shd w:val="clear" w:color="auto" w:fill="FFFFFF"/>
        <w:spacing w:before="100" w:beforeAutospacing="1"/>
        <w:ind w:firstLine="900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 подразделу 0113(Другие общегосударственные расходы)</w:t>
      </w:r>
    </w:p>
    <w:p w14:paraId="58DA6138" w14:textId="77777777" w:rsidR="00F03F1F" w:rsidRPr="0015282B" w:rsidRDefault="00F03F1F" w:rsidP="00F03F1F">
      <w:pPr>
        <w:shd w:val="clear" w:color="auto" w:fill="FFFFFF"/>
        <w:spacing w:before="100" w:beforeAutospacing="1"/>
        <w:ind w:firstLine="900"/>
        <w:jc w:val="both"/>
        <w:rPr>
          <w:rFonts w:ascii="Tahoma" w:eastAsia="Times New Roman" w:hAnsi="Tahoma" w:cs="Tahoma"/>
          <w:sz w:val="18"/>
          <w:szCs w:val="18"/>
        </w:rPr>
      </w:pPr>
      <w:bookmarkStart w:id="3" w:name="_Hlk125367033"/>
      <w:r w:rsidRPr="0015282B">
        <w:rPr>
          <w:rFonts w:ascii="Times New Roman" w:eastAsia="Times New Roman" w:hAnsi="Times New Roman" w:cs="Times New Roman"/>
          <w:sz w:val="24"/>
          <w:szCs w:val="24"/>
        </w:rPr>
        <w:t>План – 2589802,00руб., факт – 2574646,96 руб., исполнение – 99,1%</w:t>
      </w:r>
    </w:p>
    <w:bookmarkEnd w:id="3"/>
    <w:p w14:paraId="4CD074F7" w14:textId="77777777" w:rsidR="00F03F1F" w:rsidRPr="0015282B" w:rsidRDefault="00F03F1F" w:rsidP="00F03F1F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82B">
        <w:rPr>
          <w:rFonts w:ascii="Times New Roman" w:eastAsia="Times New Roman" w:hAnsi="Times New Roman" w:cs="Times New Roman"/>
          <w:sz w:val="24"/>
          <w:szCs w:val="24"/>
        </w:rPr>
        <w:lastRenderedPageBreak/>
        <w:t>Расходы: - заработная плата и начисления на выплаты по оплате труда 2411598,13руб; - по договорам ГПХ охрана и уборка помещений 110985,02., расходы на приобретение ГСМ 44413,05, руб., материальных запасов 7560,00 руб., уплата иных платежей 0,76 руб.,  </w:t>
      </w:r>
    </w:p>
    <w:p w14:paraId="7423F67A" w14:textId="77777777" w:rsidR="00F03F1F" w:rsidRPr="0015282B" w:rsidRDefault="00F03F1F" w:rsidP="00F03F1F">
      <w:pPr>
        <w:shd w:val="clear" w:color="auto" w:fill="FFFFFF"/>
        <w:spacing w:before="100" w:beforeAutospacing="1"/>
        <w:ind w:firstLine="900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По подразделу 0203 (Мобилизационная и вневойсковая подготовка)</w:t>
      </w:r>
    </w:p>
    <w:p w14:paraId="22B3A2DA" w14:textId="77777777" w:rsidR="00F03F1F" w:rsidRPr="0015282B" w:rsidRDefault="00F03F1F" w:rsidP="00F03F1F">
      <w:pPr>
        <w:shd w:val="clear" w:color="auto" w:fill="FFFFFF"/>
        <w:spacing w:before="100" w:beforeAutospacing="1"/>
        <w:ind w:firstLine="900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План – 173700,00 руб., факт – 173700,00 руб., исполнение – 100%</w:t>
      </w:r>
    </w:p>
    <w:p w14:paraId="607B5AD6" w14:textId="77777777" w:rsidR="00F03F1F" w:rsidRPr="0015282B" w:rsidRDefault="00F03F1F" w:rsidP="00F03F1F">
      <w:pPr>
        <w:shd w:val="clear" w:color="auto" w:fill="FFFFFF"/>
        <w:spacing w:before="100" w:beforeAutospacing="1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Расходы по первичному воинскому учету за счет субвенции на осуществление первичного воинского учета на территориях, где отсутствуют военные комиссариаты: заработная плата и начисления на выплаты по оплате труда 159054,74руб., приобретение канцелярских товаров 14645,26 руб.</w:t>
      </w:r>
    </w:p>
    <w:p w14:paraId="7758B52E" w14:textId="77777777" w:rsidR="00F03F1F" w:rsidRPr="0015282B" w:rsidRDefault="00F03F1F" w:rsidP="00F03F1F">
      <w:pPr>
        <w:shd w:val="clear" w:color="auto" w:fill="FFFFFF"/>
        <w:spacing w:before="100" w:beforeAutospacing="1"/>
        <w:ind w:firstLine="900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По подразделу 0310 (Обеспечение пожарной безопасности)</w:t>
      </w:r>
    </w:p>
    <w:p w14:paraId="212BA611" w14:textId="77777777" w:rsidR="00F03F1F" w:rsidRPr="0015282B" w:rsidRDefault="00F03F1F" w:rsidP="00F03F1F">
      <w:pPr>
        <w:shd w:val="clear" w:color="auto" w:fill="FFFFFF"/>
        <w:spacing w:before="100" w:beforeAutospacing="1"/>
        <w:ind w:firstLine="900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План – 473700,00 руб., факт –432417,35 руб., исполнение – 91,2%</w:t>
      </w:r>
    </w:p>
    <w:p w14:paraId="228E9380" w14:textId="77777777" w:rsidR="00F03F1F" w:rsidRPr="0015282B" w:rsidRDefault="00F03F1F" w:rsidP="00F03F1F">
      <w:pPr>
        <w:shd w:val="clear" w:color="auto" w:fill="FFFFFF"/>
        <w:spacing w:before="100" w:beforeAutospacing="1"/>
        <w:ind w:firstLine="900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</w:t>
      </w:r>
      <w:r w:rsidRPr="0015282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приобретение ГСМ 34999,13руб., материальных запасов 4479,75руб. (масло фильтры, страховка водителей пожарных машин 7612,00руб., возмещение за электроэнергию ООО «</w:t>
      </w:r>
      <w:proofErr w:type="spellStart"/>
      <w:r w:rsidRPr="0015282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Южнобайкальское</w:t>
      </w:r>
      <w:proofErr w:type="spellEnd"/>
      <w:r w:rsidRPr="0015282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» 46326,47руб., Приобретение основных средств (погружной насос)18800,00руб., транспортные услуги30000,00руб., </w:t>
      </w: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расходы по установке системы усиления подвижной радиотелефонной связи, выполнение пусконаладочных работ в </w:t>
      </w:r>
      <w:proofErr w:type="spellStart"/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п.Бухун</w:t>
      </w:r>
      <w:proofErr w:type="spellEnd"/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290200,00руб.</w:t>
      </w:r>
    </w:p>
    <w:p w14:paraId="52BD4740" w14:textId="77777777" w:rsidR="00F03F1F" w:rsidRPr="001328D8" w:rsidRDefault="00F03F1F" w:rsidP="00F03F1F">
      <w:pPr>
        <w:pStyle w:val="a5"/>
        <w:shd w:val="clear" w:color="auto" w:fill="FFFFFF"/>
        <w:ind w:firstLine="900"/>
        <w:rPr>
          <w:rFonts w:ascii="Arial" w:hAnsi="Arial" w:cs="Arial"/>
          <w:sz w:val="23"/>
          <w:szCs w:val="23"/>
        </w:rPr>
      </w:pPr>
      <w:r w:rsidRPr="001328D8">
        <w:rPr>
          <w:b/>
          <w:bCs/>
          <w:u w:val="single"/>
          <w:shd w:val="clear" w:color="auto" w:fill="FFFFFF"/>
        </w:rPr>
        <w:t>По подразделу 0409 (Дорожное хозяйство)</w:t>
      </w:r>
      <w:r w:rsidRPr="001328D8">
        <w:rPr>
          <w:rFonts w:ascii="Arial" w:hAnsi="Arial" w:cs="Arial"/>
          <w:sz w:val="23"/>
          <w:szCs w:val="23"/>
        </w:rPr>
        <w:br/>
        <w:t> </w:t>
      </w:r>
    </w:p>
    <w:p w14:paraId="42635378" w14:textId="77777777" w:rsidR="00F03F1F" w:rsidRPr="001328D8" w:rsidRDefault="00F03F1F" w:rsidP="00F03F1F">
      <w:pPr>
        <w:pStyle w:val="a5"/>
        <w:shd w:val="clear" w:color="auto" w:fill="FFFFFF"/>
        <w:ind w:firstLine="900"/>
        <w:jc w:val="both"/>
        <w:rPr>
          <w:rFonts w:ascii="Arial" w:hAnsi="Arial" w:cs="Arial"/>
          <w:sz w:val="23"/>
          <w:szCs w:val="23"/>
        </w:rPr>
      </w:pPr>
      <w:r w:rsidRPr="001328D8">
        <w:rPr>
          <w:shd w:val="clear" w:color="auto" w:fill="FFFFFF"/>
        </w:rPr>
        <w:t>План 2692900,00руб., факт –956316,56руб. исполнение –35,5%.</w:t>
      </w:r>
    </w:p>
    <w:p w14:paraId="7785E7AD" w14:textId="77777777" w:rsidR="00F03F1F" w:rsidRPr="001328D8" w:rsidRDefault="00F03F1F" w:rsidP="00F03F1F">
      <w:pPr>
        <w:pStyle w:val="a5"/>
        <w:shd w:val="clear" w:color="auto" w:fill="FFFFFF"/>
        <w:ind w:firstLine="900"/>
        <w:jc w:val="both"/>
        <w:rPr>
          <w:rFonts w:ascii="Arial" w:hAnsi="Arial" w:cs="Arial"/>
          <w:sz w:val="23"/>
          <w:szCs w:val="23"/>
        </w:rPr>
      </w:pPr>
      <w:r w:rsidRPr="001328D8">
        <w:rPr>
          <w:shd w:val="clear" w:color="auto" w:fill="FFFFFF"/>
        </w:rPr>
        <w:t>На средства дорожного фонда были проведены работы всего на сумму 956316,56 руб., в т.ч. по содержанию автомобильных дорог общего пользования на территории Гороховского муниципального образования-448700,00руб., приобретение электроматериалов для ремонтных работ освещения автомобильных дорог 145183,44руб., приобретение основных средств ( изготовление и установка павильона остановочного) 90000,00руб. выполнение кадастровых работ 272400,00руб Причина не освоения ассигнований муниципального дорожного фонда произошла в связи с поступлением средств по акцизам в основном в зимний период, так как в этот период времени не целесообразно использование средств.</w:t>
      </w:r>
      <w:r w:rsidRPr="001328D8">
        <w:rPr>
          <w:rFonts w:ascii="Calibri" w:hAnsi="Calibri" w:cs="Arial"/>
          <w:sz w:val="22"/>
          <w:szCs w:val="22"/>
          <w:shd w:val="clear" w:color="auto" w:fill="FFFFFF"/>
        </w:rPr>
        <w:t> </w:t>
      </w:r>
    </w:p>
    <w:p w14:paraId="6715C3D1" w14:textId="77777777" w:rsidR="00F03F1F" w:rsidRPr="0015282B" w:rsidRDefault="00F03F1F" w:rsidP="00F03F1F">
      <w:pPr>
        <w:shd w:val="clear" w:color="auto" w:fill="FFFFFF"/>
        <w:spacing w:before="100" w:beforeAutospacing="1"/>
        <w:ind w:firstLine="900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По подразделу 0412 (Другие вопросы в области национальной экономики)</w:t>
      </w:r>
    </w:p>
    <w:p w14:paraId="49061F63" w14:textId="77777777" w:rsidR="00F03F1F" w:rsidRPr="0015282B" w:rsidRDefault="00F03F1F" w:rsidP="00F03F1F">
      <w:pPr>
        <w:shd w:val="clear" w:color="auto" w:fill="FFFFFF"/>
        <w:spacing w:before="100" w:beforeAutospacing="1"/>
        <w:ind w:firstLine="900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План 535734,14руб., факт 535726,37руб., исполнение – 100%</w:t>
      </w:r>
      <w:r w:rsidRPr="0015282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EEF97A" w14:textId="77777777" w:rsidR="00F03F1F" w:rsidRPr="0015282B" w:rsidRDefault="00F03F1F" w:rsidP="00F03F1F">
      <w:pPr>
        <w:shd w:val="clear" w:color="auto" w:fill="FFFFFF"/>
        <w:spacing w:before="100" w:beforeAutospacing="1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          Проведение работ в отношении постановки на кадастровый учет 74000,00 руб</w:t>
      </w:r>
      <w:r w:rsidRPr="0015282B">
        <w:rPr>
          <w:rFonts w:ascii="Times New Roman" w:eastAsia="Times New Roman" w:hAnsi="Times New Roman" w:cs="Times New Roman"/>
          <w:sz w:val="24"/>
          <w:szCs w:val="24"/>
        </w:rPr>
        <w:t>., подготовка документов для внесения изменений в ЕГРН о местных границах территориальной зоны, 461726,37руб.</w:t>
      </w:r>
    </w:p>
    <w:p w14:paraId="0CE56F00" w14:textId="77777777" w:rsidR="00F03F1F" w:rsidRPr="0015282B" w:rsidRDefault="00F03F1F" w:rsidP="00F03F1F">
      <w:pPr>
        <w:shd w:val="clear" w:color="auto" w:fill="FFFFFF"/>
        <w:spacing w:before="100" w:beforeAutospacing="1"/>
        <w:ind w:firstLine="900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По подразделу 0501 (Жилищное хозяйство)</w:t>
      </w:r>
    </w:p>
    <w:p w14:paraId="58E016E2" w14:textId="77777777" w:rsidR="00F03F1F" w:rsidRPr="0015282B" w:rsidRDefault="00F03F1F" w:rsidP="00F03F1F">
      <w:pPr>
        <w:shd w:val="clear" w:color="auto" w:fill="FFFFFF"/>
        <w:spacing w:before="100" w:beforeAutospacing="1"/>
        <w:ind w:firstLine="900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Взнос в фонд капитального ремонта   многоквартирных домов</w:t>
      </w:r>
    </w:p>
    <w:p w14:paraId="27DACBAC" w14:textId="77777777" w:rsidR="00F03F1F" w:rsidRPr="0015282B" w:rsidRDefault="00F03F1F" w:rsidP="00F03F1F">
      <w:pPr>
        <w:shd w:val="clear" w:color="auto" w:fill="FFFFFF"/>
        <w:spacing w:before="100" w:beforeAutospacing="1"/>
        <w:ind w:firstLine="900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План –44750,00 руб., факт –</w:t>
      </w:r>
      <w:bookmarkStart w:id="4" w:name="_Hlk125374145"/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44671,43 </w:t>
      </w:r>
      <w:bookmarkEnd w:id="4"/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руб., исполнение – 100%.</w:t>
      </w:r>
    </w:p>
    <w:p w14:paraId="0FC44AB9" w14:textId="77777777" w:rsidR="00F03F1F" w:rsidRPr="0015282B" w:rsidRDefault="00F03F1F" w:rsidP="00F03F1F">
      <w:pPr>
        <w:shd w:val="clear" w:color="auto" w:fill="FFFFFF"/>
        <w:spacing w:before="100" w:beforeAutospacing="1"/>
        <w:ind w:firstLine="900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Взносы на капитальный ремонт в многоквартирных домах Гороховского </w:t>
      </w:r>
      <w:proofErr w:type="gramStart"/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М.О</w:t>
      </w:r>
      <w:proofErr w:type="gramEnd"/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44671,43 руб., </w:t>
      </w:r>
    </w:p>
    <w:p w14:paraId="78734863" w14:textId="77777777" w:rsidR="00F03F1F" w:rsidRPr="0015282B" w:rsidRDefault="00F03F1F" w:rsidP="00F03F1F">
      <w:pPr>
        <w:shd w:val="clear" w:color="auto" w:fill="FFFFFF"/>
        <w:spacing w:before="100" w:beforeAutospacing="1"/>
        <w:ind w:firstLine="900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По подразделу 0503 (Благоустройство)</w:t>
      </w:r>
    </w:p>
    <w:p w14:paraId="79ACEC1B" w14:textId="77777777" w:rsidR="00F03F1F" w:rsidRPr="0015282B" w:rsidRDefault="00F03F1F" w:rsidP="00F03F1F">
      <w:pPr>
        <w:shd w:val="clear" w:color="auto" w:fill="FFFFFF"/>
        <w:spacing w:before="100" w:beforeAutospacing="1"/>
        <w:ind w:firstLine="900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План –1261570,00руб., факт –1177380,3 руб., исполнение –93,3%.</w:t>
      </w:r>
    </w:p>
    <w:p w14:paraId="79EAC89B" w14:textId="77777777" w:rsidR="00F03F1F" w:rsidRPr="0015282B" w:rsidRDefault="00F03F1F" w:rsidP="00F03F1F">
      <w:pPr>
        <w:shd w:val="clear" w:color="auto" w:fill="FFFFFF"/>
        <w:spacing w:before="100" w:beforeAutospacing="1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коммунальные услуги</w:t>
      </w:r>
      <w:r w:rsidRPr="0015282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 (уличное освещение-энергия) –263488,74руб.;</w:t>
      </w:r>
    </w:p>
    <w:p w14:paraId="3F1EEBCD" w14:textId="77777777" w:rsidR="00F03F1F" w:rsidRPr="0015282B" w:rsidRDefault="00F03F1F" w:rsidP="00F03F1F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  <w:r w:rsidRPr="0015282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15282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Расходы на</w:t>
      </w:r>
      <w:r w:rsidRPr="0015282B">
        <w:rPr>
          <w:rFonts w:ascii="Calibri" w:eastAsia="Calibri" w:hAnsi="Calibri" w:cs="Times New Roman"/>
        </w:rPr>
        <w:t xml:space="preserve"> </w:t>
      </w:r>
      <w:r w:rsidRPr="0015282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содержание уличного освещения (размещение светильников на опорах)61600,00руб., приобретение основных средств (ограждение спортивной площадки </w:t>
      </w:r>
      <w:proofErr w:type="spellStart"/>
      <w:r w:rsidRPr="0015282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д.Сайгуты</w:t>
      </w:r>
      <w:proofErr w:type="spellEnd"/>
      <w:r w:rsidRPr="0015282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)317600.00руб., вывоз ТКО 127600,00руб, благоустройство территории </w:t>
      </w:r>
      <w:proofErr w:type="spellStart"/>
      <w:r w:rsidRPr="0015282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под.спортивную</w:t>
      </w:r>
      <w:proofErr w:type="spellEnd"/>
      <w:r w:rsidRPr="0015282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площадку </w:t>
      </w:r>
      <w:proofErr w:type="spellStart"/>
      <w:r w:rsidRPr="0015282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д.Сайгуты</w:t>
      </w:r>
      <w:proofErr w:type="spellEnd"/>
      <w:r w:rsidRPr="0015282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15282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д.Баруй</w:t>
      </w:r>
      <w:proofErr w:type="spellEnd"/>
      <w:r w:rsidRPr="0015282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15282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с.Горохово</w:t>
      </w:r>
      <w:proofErr w:type="spellEnd"/>
      <w:r w:rsidRPr="0015282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, Услуги по монтажу, ограждению территории спортивной площадки </w:t>
      </w:r>
      <w:proofErr w:type="spellStart"/>
      <w:r w:rsidRPr="0015282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д.Сайгуты</w:t>
      </w:r>
      <w:proofErr w:type="spellEnd"/>
      <w:r w:rsidRPr="0015282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пер. Рабочий Иркутского района 407091,56 руб.</w:t>
      </w:r>
    </w:p>
    <w:p w14:paraId="2048FD4D" w14:textId="77777777" w:rsidR="00F03F1F" w:rsidRPr="0015282B" w:rsidRDefault="00F03F1F" w:rsidP="00F03F1F">
      <w:pPr>
        <w:shd w:val="clear" w:color="auto" w:fill="FFFFFF"/>
        <w:spacing w:before="100" w:beforeAutospacing="1"/>
        <w:ind w:firstLine="900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 подразделу 0705(повышение квалификации)</w:t>
      </w:r>
      <w:r w:rsidRPr="0015282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B2A470B" w14:textId="77777777" w:rsidR="00F03F1F" w:rsidRPr="0015282B" w:rsidRDefault="00F03F1F" w:rsidP="00F03F1F">
      <w:pPr>
        <w:shd w:val="clear" w:color="auto" w:fill="FFFFFF"/>
        <w:spacing w:before="100" w:beforeAutospacing="1"/>
        <w:ind w:firstLine="900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</w:rPr>
        <w:t>План –34400,00руб., факт –34390,00руб., исполнение –100%.</w:t>
      </w:r>
    </w:p>
    <w:p w14:paraId="0FF44332" w14:textId="77777777" w:rsidR="00F03F1F" w:rsidRPr="0015282B" w:rsidRDefault="00F03F1F" w:rsidP="00F03F1F">
      <w:pPr>
        <w:shd w:val="clear" w:color="auto" w:fill="FFFFFF"/>
        <w:spacing w:before="100" w:beforeAutospacing="1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ahoma" w:eastAsia="Times New Roman" w:hAnsi="Tahoma" w:cs="Tahoma"/>
          <w:i/>
          <w:iCs/>
          <w:sz w:val="18"/>
          <w:szCs w:val="18"/>
        </w:rPr>
        <w:t>    Профессиональная подготовка, переподготовка и повышение квалификации</w:t>
      </w:r>
    </w:p>
    <w:p w14:paraId="28C2929B" w14:textId="77777777" w:rsidR="00F03F1F" w:rsidRPr="0015282B" w:rsidRDefault="00F03F1F" w:rsidP="00F03F1F">
      <w:pPr>
        <w:shd w:val="clear" w:color="auto" w:fill="FFFFFF"/>
        <w:spacing w:before="100" w:beforeAutospacing="1"/>
        <w:ind w:firstLine="900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По подразделу 0801 (Культура)</w:t>
      </w:r>
    </w:p>
    <w:p w14:paraId="4B7F1C0D" w14:textId="77777777" w:rsidR="00F03F1F" w:rsidRPr="0015282B" w:rsidRDefault="00F03F1F" w:rsidP="00F03F1F">
      <w:pPr>
        <w:shd w:val="clear" w:color="auto" w:fill="FFFFFF"/>
        <w:spacing w:before="100" w:beforeAutospacing="1"/>
        <w:ind w:firstLine="900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План –9418716,09 руб., факт – 9278766,00 руб., исполнение – 98,5 %,</w:t>
      </w:r>
    </w:p>
    <w:p w14:paraId="6663ED18" w14:textId="77777777" w:rsidR="00F03F1F" w:rsidRPr="0015282B" w:rsidRDefault="00F03F1F" w:rsidP="00F03F1F">
      <w:pPr>
        <w:shd w:val="clear" w:color="auto" w:fill="FFFFFF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-заработная плата и начисления на нее в сумме –6037820,27 руб.</w:t>
      </w:r>
    </w:p>
    <w:p w14:paraId="228BB1C6" w14:textId="77777777" w:rsidR="00F03F1F" w:rsidRPr="0015282B" w:rsidRDefault="00F03F1F" w:rsidP="00F03F1F">
      <w:pPr>
        <w:shd w:val="clear" w:color="auto" w:fill="FFFFFF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-услуги связи в сумме -52000,00,00 руб.</w:t>
      </w:r>
    </w:p>
    <w:p w14:paraId="642FBCAA" w14:textId="77777777" w:rsidR="00F03F1F" w:rsidRPr="0015282B" w:rsidRDefault="00F03F1F" w:rsidP="00F03F1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коммунальные услуги электроэнергия в сумме – 1910047,93руб.   </w:t>
      </w:r>
    </w:p>
    <w:p w14:paraId="1665A764" w14:textId="77777777" w:rsidR="00F03F1F" w:rsidRPr="0015282B" w:rsidRDefault="00F03F1F" w:rsidP="00F03F1F">
      <w:pPr>
        <w:shd w:val="clear" w:color="auto" w:fill="FFFFFF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вывоз ТБО- 5495,75руб.                    </w:t>
      </w:r>
    </w:p>
    <w:p w14:paraId="54D374CE" w14:textId="77777777" w:rsidR="00F03F1F" w:rsidRPr="0015282B" w:rsidRDefault="00F03F1F" w:rsidP="00F03F1F">
      <w:pPr>
        <w:shd w:val="clear" w:color="auto" w:fill="FFFFFF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-работы и услуги по содержанию имущества в сумме –17373,00 руб.</w:t>
      </w:r>
    </w:p>
    <w:p w14:paraId="4F34D5A2" w14:textId="77777777" w:rsidR="00F03F1F" w:rsidRPr="0015282B" w:rsidRDefault="00F03F1F" w:rsidP="00F03F1F">
      <w:pPr>
        <w:shd w:val="clear" w:color="auto" w:fill="FFFFFF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15282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(заправка картриджей 1600,00 руб., тек. ремонт ДК по договору ГПХ -15773,00 руб.)</w:t>
      </w:r>
    </w:p>
    <w:p w14:paraId="38F476AD" w14:textId="77777777" w:rsidR="00F03F1F" w:rsidRPr="0015282B" w:rsidRDefault="00F03F1F" w:rsidP="00F03F1F">
      <w:pPr>
        <w:shd w:val="clear" w:color="auto" w:fill="FFFFFF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 прочие работы, услуги</w:t>
      </w:r>
      <w:r w:rsidRPr="0015282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сумме 210153,00 руб.</w:t>
      </w:r>
    </w:p>
    <w:p w14:paraId="1579A7FD" w14:textId="77777777" w:rsidR="00F03F1F" w:rsidRPr="0015282B" w:rsidRDefault="00F03F1F" w:rsidP="00F03F1F">
      <w:pPr>
        <w:shd w:val="clear" w:color="auto" w:fill="FFFFFF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(услуги пожарной сигнализации, заправка огнетушителей -74000,40руб. услуги охранной сигнализации-66000,00 руб. подписка на периодические издания –21169,60, руб., установка и сопровождение программ ЭВМ 6000,00 руб., периодический медицинский осмотр 42983,00руб.                                                                                     </w:t>
      </w:r>
    </w:p>
    <w:p w14:paraId="772E3FEA" w14:textId="77777777" w:rsidR="00F03F1F" w:rsidRPr="0015282B" w:rsidRDefault="00F03F1F" w:rsidP="00F03F1F">
      <w:pPr>
        <w:shd w:val="clear" w:color="auto" w:fill="FFFFFF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-Прочие расходы в сумме- 59248,36 руб.</w:t>
      </w:r>
      <w:r w:rsidRPr="0015282B">
        <w:rPr>
          <w:rFonts w:ascii="Tahoma" w:eastAsia="Times New Roman" w:hAnsi="Tahoma" w:cs="Tahoma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15282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(Расходы на проведение культурно массовых мероприятий</w:t>
      </w:r>
      <w:r w:rsidRPr="001528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) </w:t>
      </w:r>
    </w:p>
    <w:p w14:paraId="4456FE40" w14:textId="53FE4102" w:rsidR="00F03F1F" w:rsidRPr="0015282B" w:rsidRDefault="00F03F1F" w:rsidP="00F03F1F">
      <w:pPr>
        <w:shd w:val="clear" w:color="auto" w:fill="FFFFFF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-приобретение материальных запасов на сумму 320341,31руб.</w:t>
      </w:r>
    </w:p>
    <w:p w14:paraId="5864BC08" w14:textId="77777777" w:rsidR="00F03F1F" w:rsidRPr="0015282B" w:rsidRDefault="00F03F1F" w:rsidP="00F03F1F">
      <w:pPr>
        <w:shd w:val="clear" w:color="auto" w:fill="FFFFFF"/>
        <w:spacing w:before="100" w:beforeAutospacing="1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(канцелярские товары -39075,59руб. хозяйственные товары-39493,00руб., электроматериалы, светильники-83068,70 руб., ГСМ 29671,72 руб., запчасти к компьютерной техники-8495, 00руб.расходы на проведение тур. Слета 61060,00руб., приобретение бутилированной воды-17200,00руб., расходы на приобретение материальных запасов по пожарной безопасности 15317,70руб., прочие материальные запасы 26959,60руб.</w:t>
      </w:r>
    </w:p>
    <w:p w14:paraId="2B8E767E" w14:textId="77777777" w:rsidR="00F03F1F" w:rsidRPr="0015282B" w:rsidRDefault="00F03F1F" w:rsidP="00F03F1F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bookmarkStart w:id="5" w:name="_Hlk156922907"/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Реализация мероприятий перечня проектов народных инициатив   </w:t>
      </w:r>
      <w:proofErr w:type="spellStart"/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тек.ремонт</w:t>
      </w:r>
      <w:proofErr w:type="spellEnd"/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ДК </w:t>
      </w:r>
      <w:proofErr w:type="spellStart"/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с.Горохово</w:t>
      </w:r>
      <w:proofErr w:type="spellEnd"/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МУК "ЦКС" Гороховского муниципального образования( ремонт перил крыльца) 150000,00руб,</w:t>
      </w:r>
      <w:r w:rsidRPr="0015282B">
        <w:rPr>
          <w:rFonts w:ascii="Calibri" w:eastAsia="Calibri" w:hAnsi="Calibri" w:cs="Times New Roman"/>
        </w:rPr>
        <w:t xml:space="preserve"> </w:t>
      </w: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организация оснащения МУК"ЦКС" Гороховского муниципального образования </w:t>
      </w:r>
      <w:proofErr w:type="spellStart"/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с.Горохово</w:t>
      </w:r>
      <w:proofErr w:type="spellEnd"/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спортивным инвентарем, музыкальным оборудованием 241365,53 руб.,  благоустройство территории клуба д. Сайгуты МУК"ЦКС" </w:t>
      </w: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Гороховского муниципального образования  ( приобретение ограждения и установка собственными силами) 249634,47 руб.</w:t>
      </w:r>
    </w:p>
    <w:bookmarkEnd w:id="5"/>
    <w:p w14:paraId="136495B8" w14:textId="77777777" w:rsidR="00F03F1F" w:rsidRPr="0015282B" w:rsidRDefault="00F03F1F" w:rsidP="00F03F1F">
      <w:pPr>
        <w:shd w:val="clear" w:color="auto" w:fill="FFFFFF"/>
        <w:spacing w:before="100" w:beforeAutospacing="1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приобретение основных средств 13396,00руб.</w:t>
      </w:r>
    </w:p>
    <w:p w14:paraId="14D0746F" w14:textId="77777777" w:rsidR="00F03F1F" w:rsidRPr="0015282B" w:rsidRDefault="00F03F1F" w:rsidP="00F03F1F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15282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(Приобретено: станция Аква робот)</w:t>
      </w:r>
    </w:p>
    <w:p w14:paraId="1C0F8FD5" w14:textId="77777777" w:rsidR="00F03F1F" w:rsidRPr="0015282B" w:rsidRDefault="00F03F1F" w:rsidP="00F03F1F">
      <w:pPr>
        <w:shd w:val="clear" w:color="auto" w:fill="FFFFFF"/>
        <w:spacing w:before="100" w:beforeAutospacing="1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прочие расходы (уплата иных платежей): </w:t>
      </w: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-11890,38руб.</w:t>
      </w:r>
    </w:p>
    <w:p w14:paraId="1C0D9920" w14:textId="77777777" w:rsidR="00F03F1F" w:rsidRPr="0015282B" w:rsidRDefault="00F03F1F" w:rsidP="00F03F1F">
      <w:pPr>
        <w:shd w:val="clear" w:color="auto" w:fill="FFFFFF"/>
        <w:spacing w:before="100" w:beforeAutospacing="1"/>
        <w:ind w:firstLine="900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По разделу 1001 (Социальная политика) Пенсионное обеспечение</w:t>
      </w:r>
    </w:p>
    <w:p w14:paraId="50B823AF" w14:textId="77777777" w:rsidR="00F03F1F" w:rsidRPr="0015282B" w:rsidRDefault="00F03F1F" w:rsidP="00F03F1F">
      <w:pPr>
        <w:shd w:val="clear" w:color="auto" w:fill="FFFFFF"/>
        <w:spacing w:before="100" w:beforeAutospacing="1"/>
        <w:ind w:firstLine="900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План –182860,00 руб., факт –182856,00 </w:t>
      </w:r>
      <w:r w:rsidRPr="0015282B">
        <w:rPr>
          <w:rFonts w:ascii="Times New Roman" w:eastAsia="Times New Roman" w:hAnsi="Times New Roman" w:cs="Times New Roman"/>
          <w:sz w:val="24"/>
          <w:szCs w:val="24"/>
        </w:rPr>
        <w:t>руб., исполнение – 100%</w:t>
      </w:r>
    </w:p>
    <w:p w14:paraId="433DE038" w14:textId="77777777" w:rsidR="00F03F1F" w:rsidRPr="0015282B" w:rsidRDefault="00F03F1F" w:rsidP="00F03F1F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15282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(социальные выплаты - пенсии)</w:t>
      </w:r>
    </w:p>
    <w:p w14:paraId="37CF908C" w14:textId="77777777" w:rsidR="00F03F1F" w:rsidRPr="0015282B" w:rsidRDefault="00F03F1F" w:rsidP="00F03F1F">
      <w:pPr>
        <w:shd w:val="clear" w:color="auto" w:fill="FFFFFF"/>
        <w:spacing w:before="100" w:beforeAutospacing="1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1528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По разделу 1301 (Обслуживание муниципального долга)</w:t>
      </w:r>
    </w:p>
    <w:p w14:paraId="30E91A49" w14:textId="77777777" w:rsidR="00F03F1F" w:rsidRPr="0015282B" w:rsidRDefault="00F03F1F" w:rsidP="00F03F1F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5282B">
        <w:rPr>
          <w:rFonts w:ascii="Tahoma" w:eastAsia="Times New Roman" w:hAnsi="Tahoma" w:cs="Tahoma"/>
          <w:sz w:val="18"/>
          <w:szCs w:val="18"/>
        </w:rPr>
        <w:t xml:space="preserve">                </w:t>
      </w: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План –7561,44, руб., факт –7561,44 </w:t>
      </w:r>
      <w:r w:rsidRPr="0015282B">
        <w:rPr>
          <w:rFonts w:ascii="Times New Roman" w:eastAsia="Times New Roman" w:hAnsi="Times New Roman" w:cs="Times New Roman"/>
          <w:sz w:val="24"/>
          <w:szCs w:val="24"/>
        </w:rPr>
        <w:t xml:space="preserve">руб., </w:t>
      </w: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исполнение – 100%</w:t>
      </w:r>
    </w:p>
    <w:p w14:paraId="79A22AAC" w14:textId="77777777" w:rsidR="00F03F1F" w:rsidRPr="0015282B" w:rsidRDefault="00F03F1F" w:rsidP="00F03F1F">
      <w:pPr>
        <w:shd w:val="clear" w:color="auto" w:fill="FFFFFF"/>
        <w:spacing w:before="100" w:beforeAutospacing="1"/>
        <w:jc w:val="both"/>
        <w:rPr>
          <w:rFonts w:ascii="Tahoma" w:eastAsia="Times New Roman" w:hAnsi="Tahoma" w:cs="Tahoma"/>
          <w:sz w:val="18"/>
          <w:szCs w:val="18"/>
        </w:rPr>
      </w:pPr>
    </w:p>
    <w:p w14:paraId="5D4C059D" w14:textId="77777777" w:rsidR="00F03F1F" w:rsidRPr="0015282B" w:rsidRDefault="00F03F1F" w:rsidP="00F03F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ahoma" w:eastAsia="Times New Roman" w:hAnsi="Tahoma" w:cs="Tahoma"/>
          <w:sz w:val="18"/>
          <w:szCs w:val="18"/>
        </w:rPr>
        <w:t xml:space="preserve">              </w:t>
      </w:r>
      <w:r w:rsidRPr="001528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По подразделу 1403 (Иные межбюджетные трансферты)</w:t>
      </w:r>
    </w:p>
    <w:p w14:paraId="48803F10" w14:textId="77777777" w:rsidR="00F03F1F" w:rsidRPr="0015282B" w:rsidRDefault="00F03F1F" w:rsidP="00F03F1F">
      <w:pPr>
        <w:shd w:val="clear" w:color="auto" w:fill="FFFFFF"/>
        <w:spacing w:before="100" w:beforeAutospacing="1"/>
        <w:ind w:firstLine="900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План – 258066,29 руб.., факт –258066,29 руб., </w:t>
      </w:r>
      <w:bookmarkStart w:id="6" w:name="_Hlk156845355"/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исполнение – 100%</w:t>
      </w:r>
    </w:p>
    <w:bookmarkEnd w:id="6"/>
    <w:p w14:paraId="7B001948" w14:textId="77777777" w:rsidR="00F03F1F" w:rsidRPr="0015282B" w:rsidRDefault="00F03F1F" w:rsidP="00F03F1F">
      <w:pPr>
        <w:shd w:val="clear" w:color="auto" w:fill="FFFFFF"/>
        <w:spacing w:before="100" w:beforeAutospacing="1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Оплата за полномочия, переданные району в соответствии с заключенными соглашениями:</w:t>
      </w:r>
    </w:p>
    <w:p w14:paraId="4DD6E281" w14:textId="77777777" w:rsidR="00F03F1F" w:rsidRPr="0015282B" w:rsidRDefault="00F03F1F" w:rsidP="00F03F1F">
      <w:pPr>
        <w:shd w:val="clear" w:color="auto" w:fill="FFFFFF"/>
        <w:spacing w:before="100" w:beforeAutospacing="1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по решению вопросов местного значения «по исполнению бюджета поселений»-94863,46</w:t>
      </w:r>
    </w:p>
    <w:p w14:paraId="47BC58BD" w14:textId="77777777" w:rsidR="00F03F1F" w:rsidRPr="0015282B" w:rsidRDefault="00F03F1F" w:rsidP="00F03F1F">
      <w:pPr>
        <w:shd w:val="clear" w:color="auto" w:fill="FFFFFF"/>
        <w:spacing w:before="100" w:beforeAutospacing="1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осуществление внешнего муниципального финансового контроля –75456,00 руб.;</w:t>
      </w:r>
    </w:p>
    <w:p w14:paraId="1FA51764" w14:textId="77777777" w:rsidR="00F03F1F" w:rsidRPr="0015282B" w:rsidRDefault="00F03F1F" w:rsidP="00F03F1F">
      <w:pPr>
        <w:shd w:val="clear" w:color="auto" w:fill="FFFFFF"/>
        <w:spacing w:before="100" w:beforeAutospacing="1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разработка прогноза социально-экономического развития поселения – 25839,48 руб.;</w:t>
      </w:r>
    </w:p>
    <w:p w14:paraId="1B7F0ACE" w14:textId="77777777" w:rsidR="00F03F1F" w:rsidRPr="0015282B" w:rsidRDefault="00F03F1F" w:rsidP="00F03F1F">
      <w:pPr>
        <w:shd w:val="clear" w:color="auto" w:fill="FFFFFF"/>
        <w:spacing w:before="100" w:beforeAutospacing="1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-по решению вопросов местного значения «участие в предупреждении и ликвидации последствий чрезвычайных ситуаций в границах поселения» -7957,60 руб.</w:t>
      </w:r>
    </w:p>
    <w:p w14:paraId="73CE5281" w14:textId="77777777" w:rsidR="00F03F1F" w:rsidRPr="0015282B" w:rsidRDefault="00F03F1F" w:rsidP="00F03F1F">
      <w:pPr>
        <w:shd w:val="clear" w:color="auto" w:fill="FFFFFF"/>
        <w:spacing w:before="100" w:beforeAutospacing="1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по решению вопросов местного значения «участие в профилактике терроризма и экстремизма, а также минимизации и (или) ликвидация последствий проявления терроризма и экстремизма в границах поселений» -10589,95 руб.</w:t>
      </w:r>
    </w:p>
    <w:p w14:paraId="4D401E9E" w14:textId="77777777" w:rsidR="00F03F1F" w:rsidRPr="0015282B" w:rsidRDefault="00F03F1F" w:rsidP="00F03F1F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  по решению вопросов местного значения, а именно: подготовка, регистрация, хранение и выдача градостроительных планов земельных участков, расположенных на территории муниципального образования– 42359,80руб.;</w:t>
      </w:r>
    </w:p>
    <w:p w14:paraId="2FE361B3" w14:textId="77777777" w:rsidR="00F03F1F" w:rsidRPr="0015282B" w:rsidRDefault="00F03F1F" w:rsidP="00F03F1F">
      <w:pPr>
        <w:shd w:val="clear" w:color="auto" w:fill="FFFFFF"/>
        <w:spacing w:before="100" w:beforeAutospacing="1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по решению вопросов местного значения, а именно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законодательством. -1000,00 руб.</w:t>
      </w:r>
    </w:p>
    <w:p w14:paraId="4127E2C0" w14:textId="77777777" w:rsidR="00F03F1F" w:rsidRPr="0015282B" w:rsidRDefault="00F03F1F" w:rsidP="00F03F1F">
      <w:pPr>
        <w:shd w:val="clear" w:color="auto" w:fill="FFFFFF"/>
        <w:spacing w:before="240" w:after="240"/>
        <w:ind w:firstLine="900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ahoma" w:eastAsia="Times New Roman" w:hAnsi="Tahoma" w:cs="Tahoma"/>
          <w:sz w:val="18"/>
          <w:szCs w:val="18"/>
          <w:shd w:val="clear" w:color="auto" w:fill="FFFFFF"/>
        </w:rPr>
        <w:t> </w:t>
      </w:r>
      <w:r w:rsidRPr="0015282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Источники финансирования дефицита бюджета</w:t>
      </w:r>
    </w:p>
    <w:p w14:paraId="3232A79B" w14:textId="77777777" w:rsidR="00F03F1F" w:rsidRPr="0015282B" w:rsidRDefault="00F03F1F" w:rsidP="00F03F1F">
      <w:pPr>
        <w:spacing w:before="240" w:after="240"/>
        <w:ind w:firstLine="900"/>
        <w:jc w:val="both"/>
        <w:rPr>
          <w:rFonts w:ascii="Tahoma" w:eastAsia="Times New Roman" w:hAnsi="Tahoma" w:cs="Tahoma"/>
          <w:sz w:val="18"/>
          <w:szCs w:val="18"/>
        </w:rPr>
      </w:pPr>
      <w:r w:rsidRPr="001528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lastRenderedPageBreak/>
        <w:t>01020000 (Бюджетные кредиты от других бюджетов бюджетной системы РФ)</w:t>
      </w:r>
    </w:p>
    <w:p w14:paraId="5C54C690" w14:textId="77777777" w:rsidR="00F03F1F" w:rsidRPr="0015282B" w:rsidRDefault="00F03F1F" w:rsidP="00F03F1F">
      <w:pPr>
        <w:jc w:val="both"/>
        <w:rPr>
          <w:rFonts w:ascii="Calibri" w:eastAsia="Times New Roman" w:hAnsi="Calibri" w:cs="Times New Roman"/>
          <w:szCs w:val="20"/>
        </w:rPr>
      </w:pPr>
      <w:r w:rsidRPr="0015282B">
        <w:rPr>
          <w:rFonts w:ascii="Times New Roman" w:eastAsia="Times New Roman" w:hAnsi="Times New Roman" w:cs="Times New Roman"/>
          <w:sz w:val="24"/>
          <w:szCs w:val="20"/>
        </w:rPr>
        <w:t xml:space="preserve">Привлечение кредитов из других бюджетов бюджетной системы РФ бюджетами сельских поселений в валюте РФ: план – 330,0 тыс. рублей, факт -0 руб., исполнение –0%. Остаток бюджетного кредита по состоянию на 01.01.2024 года в сумме 266,0 </w:t>
      </w:r>
      <w:proofErr w:type="spellStart"/>
      <w:r w:rsidRPr="0015282B">
        <w:rPr>
          <w:rFonts w:ascii="Times New Roman" w:eastAsia="Times New Roman" w:hAnsi="Times New Roman" w:cs="Times New Roman"/>
          <w:sz w:val="24"/>
          <w:szCs w:val="20"/>
        </w:rPr>
        <w:t>тыс.руб</w:t>
      </w:r>
      <w:proofErr w:type="spellEnd"/>
      <w:r w:rsidRPr="0015282B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3B5279AD" w14:textId="77777777" w:rsidR="00F03F1F" w:rsidRPr="0015282B" w:rsidRDefault="00F03F1F" w:rsidP="00F03F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imes New Roman" w:hAnsi="Calibri" w:cs="Times New Roman"/>
          <w:szCs w:val="20"/>
        </w:rPr>
      </w:pPr>
      <w:r w:rsidRPr="0015282B">
        <w:rPr>
          <w:rFonts w:ascii="Times New Roman" w:eastAsia="Times New Roman" w:hAnsi="Times New Roman" w:cs="Times New Roman"/>
          <w:sz w:val="24"/>
          <w:szCs w:val="20"/>
        </w:rPr>
        <w:t>Кредиты кредитных организаций и иностранные кредиты не привлекались.</w:t>
      </w:r>
    </w:p>
    <w:p w14:paraId="6612A2E2" w14:textId="77777777" w:rsidR="00F03F1F" w:rsidRPr="0015282B" w:rsidRDefault="00F03F1F" w:rsidP="00F03F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3FFAB6A" w14:textId="77777777" w:rsidR="00F03F1F" w:rsidRPr="0015282B" w:rsidRDefault="00F03F1F" w:rsidP="00F03F1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5282B">
        <w:rPr>
          <w:rFonts w:ascii="Times New Roman" w:eastAsia="Times New Roman" w:hAnsi="Times New Roman" w:cs="Times New Roman"/>
          <w:sz w:val="24"/>
          <w:szCs w:val="20"/>
        </w:rPr>
        <w:t xml:space="preserve">Остаток на едином бюджетном счете в органе Федерального казначейства после завершения операций по принятым обязательствам по состоянию на 01.01.2024 г. сложился в сумме 1868,4 тыс. рублей за счет собственных средств, в том числе акцизы по подакцизному товару 1736,58 </w:t>
      </w:r>
      <w:proofErr w:type="spellStart"/>
      <w:r w:rsidRPr="0015282B">
        <w:rPr>
          <w:rFonts w:ascii="Times New Roman" w:eastAsia="Times New Roman" w:hAnsi="Times New Roman" w:cs="Times New Roman"/>
          <w:sz w:val="24"/>
          <w:szCs w:val="20"/>
        </w:rPr>
        <w:t>тыс.руб</w:t>
      </w:r>
      <w:proofErr w:type="spellEnd"/>
      <w:r w:rsidRPr="0015282B">
        <w:rPr>
          <w:rFonts w:ascii="Times New Roman" w:eastAsia="Times New Roman" w:hAnsi="Times New Roman" w:cs="Times New Roman"/>
          <w:sz w:val="24"/>
          <w:szCs w:val="20"/>
        </w:rPr>
        <w:t xml:space="preserve">., налоговые неналоговые 131,8 </w:t>
      </w:r>
      <w:proofErr w:type="spellStart"/>
      <w:r w:rsidRPr="0015282B">
        <w:rPr>
          <w:rFonts w:ascii="Times New Roman" w:eastAsia="Times New Roman" w:hAnsi="Times New Roman" w:cs="Times New Roman"/>
          <w:sz w:val="24"/>
          <w:szCs w:val="20"/>
        </w:rPr>
        <w:t>тыс.руб</w:t>
      </w:r>
      <w:proofErr w:type="spellEnd"/>
      <w:r w:rsidRPr="0015282B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325FF041" w14:textId="77777777" w:rsidR="00F03F1F" w:rsidRPr="0015282B" w:rsidRDefault="00F03F1F" w:rsidP="00F03F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imes New Roman" w:hAnsi="Calibri" w:cs="Times New Roman"/>
          <w:szCs w:val="20"/>
        </w:rPr>
      </w:pPr>
    </w:p>
    <w:p w14:paraId="2590B313" w14:textId="77777777" w:rsidR="00F03F1F" w:rsidRPr="0015282B" w:rsidRDefault="00F03F1F" w:rsidP="00F03F1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</w:rPr>
      </w:pPr>
      <w:r w:rsidRPr="0015282B">
        <w:rPr>
          <w:rFonts w:ascii="Tahoma" w:eastAsia="Times New Roman" w:hAnsi="Tahoma" w:cs="Tahoma"/>
          <w:sz w:val="18"/>
          <w:szCs w:val="18"/>
          <w:shd w:val="clear" w:color="auto" w:fill="FFFFFF"/>
        </w:rPr>
        <w:t> </w:t>
      </w:r>
      <w:r w:rsidRPr="0015282B">
        <w:rPr>
          <w:rFonts w:ascii="Times New Roman" w:eastAsia="Times New Roman" w:hAnsi="Times New Roman" w:cs="Times New Roman"/>
          <w:sz w:val="24"/>
        </w:rPr>
        <w:t>В исполнении расходов 2023 года были использованы:</w:t>
      </w:r>
    </w:p>
    <w:p w14:paraId="3B32A1FD" w14:textId="77777777" w:rsidR="00F03F1F" w:rsidRPr="0015282B" w:rsidRDefault="00F03F1F" w:rsidP="00F03F1F">
      <w:pPr>
        <w:pStyle w:val="a3"/>
        <w:numPr>
          <w:ilvl w:val="0"/>
          <w:numId w:val="1"/>
        </w:num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5282B">
        <w:rPr>
          <w:rFonts w:ascii="Times New Roman" w:eastAsia="Times New Roman" w:hAnsi="Times New Roman" w:cs="Times New Roman"/>
          <w:sz w:val="24"/>
        </w:rPr>
        <w:t>субсидии в целях со финансирования расходных обязательств по реализации мероприятий перечня проектов народных инициатив по плану в сумме 614800руб., исполнено 614800,00руб., что составило 100%. Дополнительно средства местного бюджета в сумме 26200руб. 00копеек на следующие цели:</w:t>
      </w:r>
    </w:p>
    <w:p w14:paraId="207D48B2" w14:textId="77777777" w:rsidR="00F03F1F" w:rsidRPr="0015282B" w:rsidRDefault="00F03F1F" w:rsidP="00F03F1F">
      <w:pPr>
        <w:pStyle w:val="a3"/>
        <w:tabs>
          <w:tab w:val="left" w:pos="3240"/>
        </w:tabs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5970"/>
        <w:gridCol w:w="2574"/>
      </w:tblGrid>
      <w:tr w:rsidR="00F03F1F" w:rsidRPr="0015282B" w14:paraId="423CA410" w14:textId="77777777" w:rsidTr="0068045C">
        <w:trPr>
          <w:trHeight w:val="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5A89B8" w14:textId="77777777" w:rsidR="00F03F1F" w:rsidRPr="0015282B" w:rsidRDefault="00F03F1F" w:rsidP="0068045C">
            <w:pPr>
              <w:tabs>
                <w:tab w:val="center" w:pos="4677"/>
              </w:tabs>
              <w:jc w:val="both"/>
            </w:pPr>
            <w:r w:rsidRPr="0015282B">
              <w:rPr>
                <w:rFonts w:ascii="Times New Roman" w:eastAsia="Times New Roman" w:hAnsi="Times New Roman" w:cs="Times New Roman"/>
                <w:i/>
                <w:sz w:val="24"/>
              </w:rPr>
              <w:t xml:space="preserve">№ </w:t>
            </w:r>
            <w:proofErr w:type="spellStart"/>
            <w:r w:rsidRPr="0015282B">
              <w:rPr>
                <w:rFonts w:ascii="Times New Roman" w:eastAsia="Times New Roman" w:hAnsi="Times New Roman" w:cs="Times New Roman"/>
                <w:i/>
                <w:sz w:val="24"/>
              </w:rPr>
              <w:t>пп</w:t>
            </w:r>
            <w:proofErr w:type="spellEnd"/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61FC0A" w14:textId="77777777" w:rsidR="00F03F1F" w:rsidRPr="0015282B" w:rsidRDefault="00F03F1F" w:rsidP="0068045C">
            <w:pPr>
              <w:tabs>
                <w:tab w:val="center" w:pos="4677"/>
              </w:tabs>
              <w:jc w:val="center"/>
            </w:pPr>
            <w:r w:rsidRPr="0015282B">
              <w:rPr>
                <w:rFonts w:ascii="Times New Roman" w:eastAsia="Times New Roman" w:hAnsi="Times New Roman" w:cs="Times New Roman"/>
                <w:i/>
                <w:sz w:val="24"/>
              </w:rPr>
              <w:t>Наименование мероприятия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0EB4D9" w14:textId="77777777" w:rsidR="00F03F1F" w:rsidRPr="0015282B" w:rsidRDefault="00F03F1F" w:rsidP="0068045C">
            <w:pPr>
              <w:tabs>
                <w:tab w:val="center" w:pos="4677"/>
              </w:tabs>
              <w:jc w:val="center"/>
            </w:pPr>
            <w:r w:rsidRPr="0015282B">
              <w:rPr>
                <w:rFonts w:ascii="Times New Roman" w:eastAsia="Times New Roman" w:hAnsi="Times New Roman" w:cs="Times New Roman"/>
                <w:i/>
                <w:sz w:val="24"/>
              </w:rPr>
              <w:t>Сумма</w:t>
            </w:r>
          </w:p>
        </w:tc>
      </w:tr>
      <w:tr w:rsidR="00F03F1F" w:rsidRPr="0015282B" w14:paraId="02A692DC" w14:textId="77777777" w:rsidTr="0068045C">
        <w:trPr>
          <w:trHeight w:val="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6ED6FD" w14:textId="77777777" w:rsidR="00F03F1F" w:rsidRPr="0015282B" w:rsidRDefault="00F03F1F" w:rsidP="0068045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8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3A698C" w14:textId="77777777" w:rsidR="00F03F1F" w:rsidRPr="0015282B" w:rsidRDefault="00F03F1F" w:rsidP="0068045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82B">
              <w:rPr>
                <w:rFonts w:ascii="Times New Roman" w:hAnsi="Times New Roman" w:cs="Times New Roman"/>
                <w:sz w:val="24"/>
                <w:szCs w:val="24"/>
              </w:rPr>
              <w:t xml:space="preserve"> Текущий ремонт ДК </w:t>
            </w:r>
            <w:proofErr w:type="spellStart"/>
            <w:r w:rsidRPr="0015282B">
              <w:rPr>
                <w:rFonts w:ascii="Times New Roman" w:hAnsi="Times New Roman" w:cs="Times New Roman"/>
                <w:sz w:val="24"/>
                <w:szCs w:val="24"/>
              </w:rPr>
              <w:t>с.Горохово</w:t>
            </w:r>
            <w:proofErr w:type="spellEnd"/>
            <w:r w:rsidRPr="0015282B">
              <w:rPr>
                <w:rFonts w:ascii="Times New Roman" w:hAnsi="Times New Roman" w:cs="Times New Roman"/>
                <w:sz w:val="24"/>
                <w:szCs w:val="24"/>
              </w:rPr>
              <w:t xml:space="preserve"> МУК "ЦКС" Гороховского муниципального образования  </w:t>
            </w:r>
            <w:proofErr w:type="gramStart"/>
            <w:r w:rsidRPr="0015282B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15282B">
              <w:rPr>
                <w:rFonts w:ascii="Times New Roman" w:hAnsi="Times New Roman" w:cs="Times New Roman"/>
                <w:sz w:val="24"/>
                <w:szCs w:val="24"/>
              </w:rPr>
              <w:t xml:space="preserve"> ремонт перил крыльца)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EFFE32" w14:textId="77777777" w:rsidR="00F03F1F" w:rsidRPr="0015282B" w:rsidRDefault="00F03F1F" w:rsidP="0068045C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6F791F1" w14:textId="77777777" w:rsidR="00F03F1F" w:rsidRPr="0015282B" w:rsidRDefault="00F03F1F" w:rsidP="0068045C">
            <w:pPr>
              <w:jc w:val="center"/>
            </w:pPr>
            <w:r w:rsidRPr="0015282B">
              <w:rPr>
                <w:rFonts w:ascii="Times New Roman" w:eastAsia="Times New Roman" w:hAnsi="Times New Roman" w:cs="Times New Roman"/>
                <w:sz w:val="24"/>
              </w:rPr>
              <w:t>150000,00</w:t>
            </w:r>
          </w:p>
        </w:tc>
      </w:tr>
      <w:tr w:rsidR="00F03F1F" w:rsidRPr="0015282B" w14:paraId="69725C4A" w14:textId="77777777" w:rsidTr="0068045C">
        <w:trPr>
          <w:trHeight w:val="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5CC043" w14:textId="77777777" w:rsidR="00F03F1F" w:rsidRPr="0015282B" w:rsidRDefault="00F03F1F" w:rsidP="0068045C">
            <w:pPr>
              <w:tabs>
                <w:tab w:val="center" w:pos="467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8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48A8FA" w14:textId="77777777" w:rsidR="00F03F1F" w:rsidRPr="0015282B" w:rsidRDefault="00F03F1F" w:rsidP="0068045C">
            <w:pPr>
              <w:tabs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82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МУК"ЦКС" Гороховского муниципального образования </w:t>
            </w:r>
            <w:proofErr w:type="spellStart"/>
            <w:r w:rsidRPr="0015282B">
              <w:rPr>
                <w:rFonts w:ascii="Times New Roman" w:hAnsi="Times New Roman" w:cs="Times New Roman"/>
                <w:sz w:val="24"/>
                <w:szCs w:val="24"/>
              </w:rPr>
              <w:t>с.Горохово</w:t>
            </w:r>
            <w:proofErr w:type="spellEnd"/>
            <w:r w:rsidRPr="0015282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спортивным инвентарем, музыкальным оборудованием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87591C" w14:textId="77777777" w:rsidR="00F03F1F" w:rsidRPr="0015282B" w:rsidRDefault="00F03F1F" w:rsidP="0068045C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82B">
              <w:rPr>
                <w:rFonts w:ascii="Times New Roman" w:eastAsia="Times New Roman" w:hAnsi="Times New Roman" w:cs="Times New Roman"/>
                <w:sz w:val="24"/>
                <w:szCs w:val="24"/>
              </w:rPr>
              <w:t>241365,53</w:t>
            </w:r>
          </w:p>
        </w:tc>
      </w:tr>
      <w:tr w:rsidR="00F03F1F" w:rsidRPr="0015282B" w14:paraId="0408B6E7" w14:textId="77777777" w:rsidTr="0068045C">
        <w:trPr>
          <w:trHeight w:val="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4B69E8" w14:textId="77777777" w:rsidR="00F03F1F" w:rsidRPr="0015282B" w:rsidRDefault="00F03F1F" w:rsidP="0068045C">
            <w:pPr>
              <w:tabs>
                <w:tab w:val="center" w:pos="467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8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2AE01E" w14:textId="77777777" w:rsidR="00F03F1F" w:rsidRPr="0015282B" w:rsidRDefault="00F03F1F" w:rsidP="0068045C">
            <w:pPr>
              <w:tabs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82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клуба д. Сайгуты МУК"ЦКС" Гороховского муниципального </w:t>
            </w:r>
            <w:proofErr w:type="gramStart"/>
            <w:r w:rsidRPr="0015282B">
              <w:rPr>
                <w:rFonts w:ascii="Times New Roman" w:hAnsi="Times New Roman" w:cs="Times New Roman"/>
                <w:sz w:val="24"/>
                <w:szCs w:val="24"/>
              </w:rPr>
              <w:t>образования  (</w:t>
            </w:r>
            <w:proofErr w:type="gramEnd"/>
            <w:r w:rsidRPr="0015282B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ограждения и установка собственными силами)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E4BBE3" w14:textId="77777777" w:rsidR="00F03F1F" w:rsidRPr="0015282B" w:rsidRDefault="00F03F1F" w:rsidP="0068045C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82B">
              <w:rPr>
                <w:rFonts w:ascii="Times New Roman" w:eastAsia="Times New Roman" w:hAnsi="Times New Roman" w:cs="Times New Roman"/>
                <w:sz w:val="24"/>
                <w:szCs w:val="24"/>
              </w:rPr>
              <w:t>249634,47</w:t>
            </w:r>
          </w:p>
        </w:tc>
      </w:tr>
      <w:tr w:rsidR="00F03F1F" w:rsidRPr="0015282B" w14:paraId="5902C20C" w14:textId="77777777" w:rsidTr="0068045C">
        <w:trPr>
          <w:trHeight w:val="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5D81AD" w14:textId="77777777" w:rsidR="00F03F1F" w:rsidRPr="0015282B" w:rsidRDefault="00F03F1F" w:rsidP="0068045C">
            <w:pPr>
              <w:tabs>
                <w:tab w:val="center" w:pos="467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44A7CE" w14:textId="77777777" w:rsidR="00F03F1F" w:rsidRPr="0015282B" w:rsidRDefault="00F03F1F" w:rsidP="0068045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82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E6817F" w14:textId="77777777" w:rsidR="00F03F1F" w:rsidRPr="0015282B" w:rsidRDefault="00F03F1F" w:rsidP="0068045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2B">
              <w:rPr>
                <w:rFonts w:ascii="Times New Roman" w:eastAsia="Times New Roman" w:hAnsi="Times New Roman" w:cs="Times New Roman"/>
                <w:sz w:val="24"/>
                <w:szCs w:val="24"/>
              </w:rPr>
              <w:t>641000,00</w:t>
            </w:r>
          </w:p>
        </w:tc>
      </w:tr>
    </w:tbl>
    <w:p w14:paraId="59DB2930" w14:textId="77777777" w:rsidR="00F03F1F" w:rsidRPr="0015282B" w:rsidRDefault="00F03F1F" w:rsidP="00F03F1F">
      <w:pPr>
        <w:tabs>
          <w:tab w:val="left" w:pos="3240"/>
        </w:tabs>
        <w:jc w:val="both"/>
        <w:rPr>
          <w:rFonts w:ascii="Times New Roman" w:eastAsia="Times New Roman" w:hAnsi="Times New Roman" w:cs="Times New Roman"/>
          <w:sz w:val="24"/>
        </w:rPr>
      </w:pPr>
    </w:p>
    <w:p w14:paraId="47C806AE" w14:textId="77777777" w:rsidR="00F03F1F" w:rsidRPr="0015282B" w:rsidRDefault="00F03F1F" w:rsidP="00F03F1F">
      <w:pPr>
        <w:tabs>
          <w:tab w:val="left" w:pos="3240"/>
        </w:tabs>
        <w:jc w:val="both"/>
        <w:rPr>
          <w:rFonts w:ascii="Times New Roman" w:eastAsia="Times New Roman" w:hAnsi="Times New Roman" w:cs="Times New Roman"/>
          <w:sz w:val="24"/>
        </w:rPr>
      </w:pPr>
    </w:p>
    <w:p w14:paraId="5FB51ECB" w14:textId="77777777" w:rsidR="00F03F1F" w:rsidRPr="0015282B" w:rsidRDefault="00F03F1F" w:rsidP="00F03F1F">
      <w:pPr>
        <w:tabs>
          <w:tab w:val="left" w:pos="3240"/>
        </w:tabs>
        <w:jc w:val="both"/>
        <w:rPr>
          <w:rFonts w:ascii="Times New Roman" w:eastAsia="Times New Roman" w:hAnsi="Times New Roman" w:cs="Times New Roman"/>
          <w:sz w:val="24"/>
        </w:rPr>
      </w:pPr>
      <w:r w:rsidRPr="0015282B">
        <w:rPr>
          <w:rFonts w:ascii="Times New Roman" w:eastAsia="Times New Roman" w:hAnsi="Times New Roman" w:cs="Times New Roman"/>
          <w:sz w:val="24"/>
        </w:rPr>
        <w:t xml:space="preserve">    По результатам мероприятий внутреннего контроля нарушений не выявлено. По результатам внешних контрольных мероприятий – замечания Контрольно- счетной палаты муниципального образования учтены. </w:t>
      </w:r>
    </w:p>
    <w:p w14:paraId="426B4CEE" w14:textId="77777777" w:rsidR="00F03F1F" w:rsidRPr="00552D40" w:rsidRDefault="00F03F1F" w:rsidP="00F03F1F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</w:rPr>
      </w:pPr>
    </w:p>
    <w:p w14:paraId="2973119E" w14:textId="77777777" w:rsidR="00F03F1F" w:rsidRPr="003072B5" w:rsidRDefault="00F03F1F" w:rsidP="00F03F1F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sz w:val="24"/>
        </w:rPr>
      </w:pPr>
      <w:r w:rsidRPr="00A91E20">
        <w:rPr>
          <w:rFonts w:ascii="Times New Roman" w:eastAsia="Times New Roman" w:hAnsi="Times New Roman" w:cs="Times New Roman"/>
          <w:b/>
          <w:bCs/>
          <w:sz w:val="24"/>
        </w:rPr>
        <w:t>БЛАГОУСТРОЙСТВО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И ЗЕМЕЛЬНЫЕ ВОПРОСЫ</w:t>
      </w:r>
    </w:p>
    <w:p w14:paraId="3E7794FE" w14:textId="77777777" w:rsidR="00F03F1F" w:rsidRDefault="00F03F1F" w:rsidP="00F03F1F">
      <w:pPr>
        <w:tabs>
          <w:tab w:val="left" w:pos="3240"/>
        </w:tabs>
        <w:jc w:val="both"/>
        <w:rPr>
          <w:rFonts w:ascii="Times New Roman" w:eastAsia="Times New Roman" w:hAnsi="Times New Roman" w:cs="Times New Roman"/>
          <w:sz w:val="24"/>
        </w:rPr>
      </w:pPr>
      <w:r w:rsidRPr="003072B5">
        <w:rPr>
          <w:rFonts w:ascii="Times New Roman" w:eastAsia="Times New Roman" w:hAnsi="Times New Roman" w:cs="Times New Roman"/>
          <w:sz w:val="24"/>
        </w:rPr>
        <w:t xml:space="preserve">       </w:t>
      </w:r>
    </w:p>
    <w:p w14:paraId="0C9BAFC4" w14:textId="77777777" w:rsidR="00F03F1F" w:rsidRDefault="00F03F1F" w:rsidP="00F03F1F">
      <w:pPr>
        <w:tabs>
          <w:tab w:val="left" w:pos="3240"/>
        </w:tabs>
        <w:jc w:val="both"/>
        <w:rPr>
          <w:rFonts w:ascii="Times New Roman" w:eastAsia="Times New Roman" w:hAnsi="Times New Roman" w:cs="Times New Roman"/>
          <w:sz w:val="24"/>
        </w:rPr>
      </w:pPr>
      <w:r w:rsidRPr="003072B5">
        <w:rPr>
          <w:rFonts w:ascii="Times New Roman" w:eastAsia="Times New Roman" w:hAnsi="Times New Roman" w:cs="Times New Roman"/>
          <w:sz w:val="24"/>
        </w:rPr>
        <w:t xml:space="preserve"> Одним их основных вопросов местного значения, которому уделяется не мало внимания – это благоустройство территории. В течение всего года с населением проводится </w:t>
      </w:r>
      <w:r>
        <w:rPr>
          <w:rFonts w:ascii="Times New Roman" w:eastAsia="Times New Roman" w:hAnsi="Times New Roman" w:cs="Times New Roman"/>
          <w:sz w:val="24"/>
        </w:rPr>
        <w:t xml:space="preserve">работа по очистке и содержанию </w:t>
      </w:r>
      <w:r w:rsidRPr="003072B5">
        <w:rPr>
          <w:rFonts w:ascii="Times New Roman" w:eastAsia="Times New Roman" w:hAnsi="Times New Roman" w:cs="Times New Roman"/>
          <w:sz w:val="24"/>
        </w:rPr>
        <w:t>в порядке своих придомовых территорий, своевременной уборке от мусора, сухих веток и листвы. Населению разъясняется, что захламленность может привести к пожару. Постоянно на информационных стендах размещаются объявления о недопустимости поджогов сухой травы и стерни. Памятки печатаются в «Вестнике» Гороховского муниципального образова</w:t>
      </w:r>
      <w:r>
        <w:rPr>
          <w:rFonts w:ascii="Times New Roman" w:eastAsia="Times New Roman" w:hAnsi="Times New Roman" w:cs="Times New Roman"/>
          <w:sz w:val="24"/>
        </w:rPr>
        <w:t xml:space="preserve">ния. Работниками администрации </w:t>
      </w:r>
      <w:r w:rsidRPr="003072B5">
        <w:rPr>
          <w:rFonts w:ascii="Times New Roman" w:eastAsia="Times New Roman" w:hAnsi="Times New Roman" w:cs="Times New Roman"/>
          <w:sz w:val="24"/>
        </w:rPr>
        <w:t xml:space="preserve">ведется профилактическая работа с населением по пожарной безопасности, раздаются памятки, листовки. В </w:t>
      </w:r>
      <w:r>
        <w:rPr>
          <w:rFonts w:ascii="Times New Roman" w:eastAsia="Times New Roman" w:hAnsi="Times New Roman" w:cs="Times New Roman"/>
          <w:sz w:val="24"/>
        </w:rPr>
        <w:t>10</w:t>
      </w:r>
      <w:r w:rsidRPr="0002036A">
        <w:rPr>
          <w:rFonts w:ascii="Times New Roman" w:eastAsia="Times New Roman" w:hAnsi="Times New Roman" w:cs="Times New Roman"/>
          <w:sz w:val="24"/>
        </w:rPr>
        <w:t xml:space="preserve"> </w:t>
      </w:r>
      <w:r w:rsidRPr="003072B5">
        <w:rPr>
          <w:rFonts w:ascii="Times New Roman" w:eastAsia="Times New Roman" w:hAnsi="Times New Roman" w:cs="Times New Roman"/>
          <w:sz w:val="24"/>
        </w:rPr>
        <w:t xml:space="preserve">семьях установлены автоматические пожарные извещатели. </w:t>
      </w:r>
      <w:r>
        <w:rPr>
          <w:rFonts w:ascii="Times New Roman" w:eastAsia="Times New Roman" w:hAnsi="Times New Roman" w:cs="Times New Roman"/>
          <w:sz w:val="24"/>
        </w:rPr>
        <w:t>В</w:t>
      </w:r>
      <w:r w:rsidRPr="003072B5">
        <w:rPr>
          <w:rFonts w:ascii="Times New Roman" w:eastAsia="Times New Roman" w:hAnsi="Times New Roman" w:cs="Times New Roman"/>
          <w:sz w:val="24"/>
        </w:rPr>
        <w:t xml:space="preserve"> круглосуточном режиме </w:t>
      </w:r>
      <w:r>
        <w:rPr>
          <w:rFonts w:ascii="Times New Roman" w:eastAsia="Times New Roman" w:hAnsi="Times New Roman" w:cs="Times New Roman"/>
          <w:sz w:val="24"/>
        </w:rPr>
        <w:t>продолжает</w:t>
      </w:r>
      <w:r w:rsidRPr="003072B5">
        <w:rPr>
          <w:rFonts w:ascii="Times New Roman" w:eastAsia="Times New Roman" w:hAnsi="Times New Roman" w:cs="Times New Roman"/>
          <w:sz w:val="24"/>
        </w:rPr>
        <w:t xml:space="preserve"> осуществлять работу противопожарная служба Гороховского муниципального образования</w:t>
      </w:r>
      <w:r>
        <w:rPr>
          <w:rFonts w:ascii="Times New Roman" w:eastAsia="Times New Roman" w:hAnsi="Times New Roman" w:cs="Times New Roman"/>
          <w:sz w:val="24"/>
        </w:rPr>
        <w:t xml:space="preserve"> с численным составом 4 человека.</w:t>
      </w:r>
    </w:p>
    <w:p w14:paraId="4BB29D5D" w14:textId="77777777" w:rsidR="00F03F1F" w:rsidRPr="004C6B86" w:rsidRDefault="00F03F1F" w:rsidP="00F03F1F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ab/>
      </w:r>
      <w:r w:rsidRPr="002C1993">
        <w:rPr>
          <w:rFonts w:ascii="Times New Roman" w:eastAsia="Times New Roman" w:hAnsi="Times New Roman" w:cs="Times New Roman"/>
          <w:sz w:val="24"/>
        </w:rPr>
        <w:t>В апреле 202</w:t>
      </w:r>
      <w:r>
        <w:rPr>
          <w:rFonts w:ascii="Times New Roman" w:eastAsia="Times New Roman" w:hAnsi="Times New Roman" w:cs="Times New Roman"/>
          <w:sz w:val="24"/>
        </w:rPr>
        <w:t>3</w:t>
      </w:r>
      <w:r w:rsidRPr="002C1993">
        <w:rPr>
          <w:rFonts w:ascii="Times New Roman" w:eastAsia="Times New Roman" w:hAnsi="Times New Roman" w:cs="Times New Roman"/>
          <w:sz w:val="24"/>
        </w:rPr>
        <w:t xml:space="preserve"> года была проведена ежегодная работа по обновлению минерализованных полос (опашка) по периметру населенных пунктов, подверженных угрозе лесных пожаров. Общая длина опашки </w:t>
      </w:r>
      <w:r w:rsidRPr="004C6B86">
        <w:rPr>
          <w:rFonts w:ascii="Times New Roman" w:eastAsia="Times New Roman" w:hAnsi="Times New Roman" w:cs="Times New Roman"/>
          <w:sz w:val="24"/>
        </w:rPr>
        <w:t>составила 5,3 км.</w:t>
      </w:r>
    </w:p>
    <w:p w14:paraId="1E4BC43E" w14:textId="77777777" w:rsidR="00F03F1F" w:rsidRDefault="00F03F1F" w:rsidP="00F03F1F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ab/>
      </w:r>
      <w:r w:rsidRPr="003072B5">
        <w:rPr>
          <w:rFonts w:ascii="Times New Roman" w:eastAsia="Times New Roman" w:hAnsi="Times New Roman" w:cs="Times New Roman"/>
          <w:sz w:val="24"/>
        </w:rPr>
        <w:t xml:space="preserve">В рамках программы «Чистая вода» </w:t>
      </w:r>
      <w:r>
        <w:rPr>
          <w:rFonts w:ascii="Times New Roman" w:eastAsia="Times New Roman" w:hAnsi="Times New Roman" w:cs="Times New Roman"/>
          <w:sz w:val="24"/>
        </w:rPr>
        <w:t>осуществляется</w:t>
      </w:r>
      <w:r w:rsidRPr="003072B5">
        <w:rPr>
          <w:rFonts w:ascii="Times New Roman" w:eastAsia="Times New Roman" w:hAnsi="Times New Roman" w:cs="Times New Roman"/>
          <w:sz w:val="24"/>
        </w:rPr>
        <w:t xml:space="preserve"> подвоз чистой питьевой воды в удаленные населенные пункты д. Верхний – Кет, п. Бухун, д. Сайгуты</w:t>
      </w:r>
      <w:r>
        <w:rPr>
          <w:rFonts w:ascii="Times New Roman" w:eastAsia="Times New Roman" w:hAnsi="Times New Roman" w:cs="Times New Roman"/>
          <w:sz w:val="24"/>
        </w:rPr>
        <w:t xml:space="preserve">., а также </w:t>
      </w:r>
      <w:proofErr w:type="spellStart"/>
      <w:r>
        <w:rPr>
          <w:rFonts w:ascii="Times New Roman" w:eastAsia="Times New Roman" w:hAnsi="Times New Roman" w:cs="Times New Roman"/>
          <w:sz w:val="24"/>
        </w:rPr>
        <w:t>д.Баруй</w:t>
      </w:r>
      <w:proofErr w:type="spellEnd"/>
      <w:r w:rsidRPr="003072B5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B42EA0" w14:textId="77777777" w:rsidR="00F03F1F" w:rsidRPr="00FF4F93" w:rsidRDefault="00F03F1F" w:rsidP="00F03F1F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ab/>
      </w:r>
      <w:r w:rsidRPr="00FF4F93">
        <w:rPr>
          <w:rFonts w:ascii="Times New Roman" w:eastAsia="Times New Roman" w:hAnsi="Times New Roman" w:cs="Times New Roman"/>
          <w:sz w:val="24"/>
        </w:rPr>
        <w:t>За период 2023 года в собственность граждан оформлено 13 земельных участков, 5 объектов капитального строительства.</w:t>
      </w:r>
    </w:p>
    <w:p w14:paraId="2A6DA17E" w14:textId="77777777" w:rsidR="00F03F1F" w:rsidRPr="00FF4F93" w:rsidRDefault="00F03F1F" w:rsidP="00F03F1F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</w:rPr>
      </w:pPr>
      <w:r w:rsidRPr="00FF4F93">
        <w:rPr>
          <w:rFonts w:ascii="Times New Roman" w:eastAsia="Times New Roman" w:hAnsi="Times New Roman" w:cs="Times New Roman"/>
          <w:sz w:val="24"/>
        </w:rPr>
        <w:tab/>
        <w:t xml:space="preserve">В 2023 году была поставлена на </w:t>
      </w:r>
      <w:proofErr w:type="spellStart"/>
      <w:r w:rsidRPr="00FF4F93">
        <w:rPr>
          <w:rFonts w:ascii="Times New Roman" w:eastAsia="Times New Roman" w:hAnsi="Times New Roman" w:cs="Times New Roman"/>
          <w:sz w:val="24"/>
        </w:rPr>
        <w:t>бесхоз</w:t>
      </w:r>
      <w:proofErr w:type="spellEnd"/>
      <w:r w:rsidRPr="00FF4F93">
        <w:rPr>
          <w:rFonts w:ascii="Times New Roman" w:eastAsia="Times New Roman" w:hAnsi="Times New Roman" w:cs="Times New Roman"/>
          <w:sz w:val="24"/>
        </w:rPr>
        <w:t xml:space="preserve">. Стелла Воинам Великой отечественной Войны, расположенная по адресу с. Горохово, ул. Гагарина, в дальнейшем обратимся с исковым заявлением в суд, за признанием муниципальной собственности, что в 2025 году позволит вступить в Субсидию на облагораживание памятных мест ВОВ.  </w:t>
      </w:r>
    </w:p>
    <w:p w14:paraId="4AD931CB" w14:textId="77777777" w:rsidR="00F03F1F" w:rsidRPr="00FF4F93" w:rsidRDefault="00F03F1F" w:rsidP="00F03F1F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</w:rPr>
      </w:pPr>
      <w:r w:rsidRPr="00FF4F93">
        <w:rPr>
          <w:rFonts w:ascii="Times New Roman" w:eastAsia="Times New Roman" w:hAnsi="Times New Roman" w:cs="Times New Roman"/>
          <w:sz w:val="24"/>
        </w:rPr>
        <w:t xml:space="preserve">           Работниками администрации совместно со специалистами отдела сельского хозяйства проводилось обследование территории на предмет выявления очагов произрастания дикорастущей конопли.  На выявленной территории, 11 га. было произведено уничтожение химическим способом.</w:t>
      </w:r>
    </w:p>
    <w:p w14:paraId="09581C7B" w14:textId="77777777" w:rsidR="00F03F1F" w:rsidRPr="00C16C2F" w:rsidRDefault="00F03F1F" w:rsidP="00F03F1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4494519" w14:textId="77777777" w:rsidR="00F03F1F" w:rsidRPr="00C16C2F" w:rsidRDefault="00F03F1F" w:rsidP="00F03F1F">
      <w:pPr>
        <w:jc w:val="center"/>
        <w:rPr>
          <w:rFonts w:ascii="Times New Roman" w:hAnsi="Times New Roman" w:cs="Times New Roman"/>
          <w:sz w:val="24"/>
          <w:szCs w:val="24"/>
        </w:rPr>
      </w:pPr>
      <w:r w:rsidRPr="00C16C2F">
        <w:rPr>
          <w:rFonts w:ascii="Times New Roman" w:hAnsi="Times New Roman" w:cs="Times New Roman"/>
          <w:sz w:val="24"/>
          <w:szCs w:val="24"/>
        </w:rPr>
        <w:t>ДОРОГИ</w:t>
      </w:r>
    </w:p>
    <w:p w14:paraId="59EC7C37" w14:textId="77777777" w:rsidR="00F03F1F" w:rsidRPr="00FF4F93" w:rsidRDefault="00F03F1F" w:rsidP="00F03F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F4F93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33,63 км внутри поселенческих дорог.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F93">
        <w:rPr>
          <w:rFonts w:ascii="Times New Roman" w:hAnsi="Times New Roman" w:cs="Times New Roman"/>
          <w:sz w:val="24"/>
          <w:szCs w:val="24"/>
        </w:rPr>
        <w:t>По необходимости, заключаем договор по содержанию дорог с организациями.</w:t>
      </w:r>
    </w:p>
    <w:p w14:paraId="6066234B" w14:textId="77777777" w:rsidR="00F03F1F" w:rsidRPr="00FF4F93" w:rsidRDefault="00F03F1F" w:rsidP="00F03F1F">
      <w:pPr>
        <w:jc w:val="both"/>
        <w:rPr>
          <w:rFonts w:ascii="Times New Roman" w:hAnsi="Times New Roman" w:cs="Times New Roman"/>
          <w:sz w:val="24"/>
          <w:szCs w:val="24"/>
        </w:rPr>
      </w:pPr>
      <w:r w:rsidRPr="00FF4F93">
        <w:rPr>
          <w:rFonts w:ascii="Times New Roman" w:hAnsi="Times New Roman" w:cs="Times New Roman"/>
          <w:sz w:val="24"/>
          <w:szCs w:val="24"/>
        </w:rPr>
        <w:tab/>
        <w:t xml:space="preserve">В 2023 году были проведены работы по оформлению земельных участков под дорогами в собственность муниципального образования, для вступления в Субсидии по капитальному ремонту дорог. </w:t>
      </w:r>
    </w:p>
    <w:p w14:paraId="4964E1DE" w14:textId="77777777" w:rsidR="00F03F1F" w:rsidRPr="00C16C2F" w:rsidRDefault="00F03F1F" w:rsidP="00F03F1F">
      <w:pPr>
        <w:jc w:val="center"/>
        <w:rPr>
          <w:rFonts w:ascii="Times New Roman" w:hAnsi="Times New Roman" w:cs="Times New Roman"/>
          <w:sz w:val="24"/>
          <w:szCs w:val="24"/>
        </w:rPr>
      </w:pPr>
      <w:r w:rsidRPr="00C16C2F">
        <w:rPr>
          <w:rFonts w:ascii="Times New Roman" w:hAnsi="Times New Roman" w:cs="Times New Roman"/>
          <w:sz w:val="24"/>
          <w:szCs w:val="24"/>
        </w:rPr>
        <w:t>КУЛЬТУРА</w:t>
      </w:r>
    </w:p>
    <w:p w14:paraId="3E39D186" w14:textId="77777777" w:rsidR="00F03F1F" w:rsidRPr="001328D8" w:rsidRDefault="00F03F1F" w:rsidP="00F03F1F">
      <w:pPr>
        <w:jc w:val="both"/>
        <w:rPr>
          <w:rFonts w:ascii="Times New Roman" w:hAnsi="Times New Roman" w:cs="Times New Roman"/>
          <w:sz w:val="24"/>
          <w:szCs w:val="24"/>
        </w:rPr>
      </w:pPr>
      <w:r w:rsidRPr="00C16C2F">
        <w:rPr>
          <w:rFonts w:ascii="Times New Roman" w:hAnsi="Times New Roman" w:cs="Times New Roman"/>
          <w:sz w:val="24"/>
          <w:szCs w:val="24"/>
        </w:rPr>
        <w:tab/>
        <w:t xml:space="preserve">Согласно Федерального закона от 06.10.2003 г. №131-ФЗ «Об общих принципах организации местного самоуправления в Российской Федерации», к полномочиям администрации отнесена работа учреждений культуры, </w:t>
      </w:r>
      <w:r w:rsidRPr="001328D8">
        <w:rPr>
          <w:rFonts w:ascii="Times New Roman" w:hAnsi="Times New Roman" w:cs="Times New Roman"/>
          <w:sz w:val="24"/>
          <w:szCs w:val="24"/>
        </w:rPr>
        <w:t xml:space="preserve">у нас ДК в с. Горохово и один клуб в д. Сайгуты, 2 библиотеки, библиотечный фонд составляет более 14 тысяч экземпляров,  штат укомплектован. </w:t>
      </w:r>
    </w:p>
    <w:p w14:paraId="4B27CD48" w14:textId="77777777" w:rsidR="00F03F1F" w:rsidRPr="00FF4F93" w:rsidRDefault="00F03F1F" w:rsidP="00F03F1F">
      <w:pPr>
        <w:jc w:val="both"/>
        <w:rPr>
          <w:rFonts w:ascii="Times New Roman" w:hAnsi="Times New Roman" w:cs="Times New Roman"/>
          <w:sz w:val="24"/>
          <w:szCs w:val="24"/>
        </w:rPr>
      </w:pPr>
      <w:r w:rsidRPr="00C16C2F">
        <w:rPr>
          <w:rFonts w:ascii="Times New Roman" w:hAnsi="Times New Roman" w:cs="Times New Roman"/>
          <w:sz w:val="24"/>
          <w:szCs w:val="24"/>
        </w:rPr>
        <w:tab/>
        <w:t>Учреждения культуры принимают участие в культурно-досуговых и спортивных мероприятиях на территории муниципального образования и Иркутского района. Ежегодно на территории проводится акция «Школьный портфель» - «Каждого ребенка за парту</w:t>
      </w:r>
      <w:r w:rsidRPr="00FF4F93">
        <w:rPr>
          <w:rFonts w:ascii="Times New Roman" w:hAnsi="Times New Roman" w:cs="Times New Roman"/>
          <w:sz w:val="24"/>
          <w:szCs w:val="24"/>
        </w:rPr>
        <w:t xml:space="preserve">». Ежегодно на территории проводится акция «Школьный портфель» - «Каждого ребенка за парту». Были вручены наборы первоклассникам в количестве 26 штук. </w:t>
      </w:r>
    </w:p>
    <w:p w14:paraId="50FB278F" w14:textId="77777777" w:rsidR="00F03F1F" w:rsidRPr="00FF4F93" w:rsidRDefault="00F03F1F" w:rsidP="00F03F1F">
      <w:pPr>
        <w:jc w:val="both"/>
        <w:rPr>
          <w:rFonts w:ascii="Times New Roman" w:hAnsi="Times New Roman" w:cs="Times New Roman"/>
          <w:sz w:val="24"/>
          <w:szCs w:val="24"/>
        </w:rPr>
      </w:pPr>
      <w:r w:rsidRPr="00FF4F93">
        <w:rPr>
          <w:rFonts w:ascii="Times New Roman" w:hAnsi="Times New Roman" w:cs="Times New Roman"/>
          <w:sz w:val="24"/>
          <w:szCs w:val="24"/>
        </w:rPr>
        <w:tab/>
        <w:t xml:space="preserve">В декабре месяце детям были вручены сладкие подарки и игрушки от Управления социальной защиты по Иркутскому району, так же 100 подарков от ИРБОО «Альтернатива». </w:t>
      </w:r>
    </w:p>
    <w:p w14:paraId="4E298213" w14:textId="77777777" w:rsidR="00F03F1F" w:rsidRPr="00FF4F93" w:rsidRDefault="00F03F1F" w:rsidP="00F03F1F">
      <w:pPr>
        <w:jc w:val="both"/>
        <w:rPr>
          <w:rFonts w:ascii="Times New Roman" w:hAnsi="Times New Roman" w:cs="Times New Roman"/>
          <w:sz w:val="24"/>
          <w:szCs w:val="24"/>
        </w:rPr>
      </w:pPr>
      <w:r w:rsidRPr="00FF4F93">
        <w:rPr>
          <w:rFonts w:ascii="Times New Roman" w:hAnsi="Times New Roman" w:cs="Times New Roman"/>
          <w:sz w:val="24"/>
          <w:szCs w:val="24"/>
        </w:rPr>
        <w:t xml:space="preserve">       Администрацией Гороховского муниципального образования совместно с Советом Ветеранов в 2023 году были вручены открытки и сладкие подарки юбилярам и долгожителям сёл, в количестве 8 чел.</w:t>
      </w:r>
    </w:p>
    <w:p w14:paraId="296FE6AD" w14:textId="77777777" w:rsidR="00F03F1F" w:rsidRDefault="00F03F1F" w:rsidP="00F03F1F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00350D">
        <w:rPr>
          <w:rFonts w:ascii="Times New Roman" w:eastAsia="Times New Roman" w:hAnsi="Times New Roman" w:cs="Times New Roman"/>
          <w:b/>
          <w:sz w:val="24"/>
        </w:rPr>
        <w:t>СФЕРА ОБСЛУЖИВАНИЯ</w:t>
      </w:r>
    </w:p>
    <w:p w14:paraId="44F1312C" w14:textId="77777777" w:rsidR="00F03F1F" w:rsidRPr="0000350D" w:rsidRDefault="00F03F1F" w:rsidP="00F03F1F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3F832E8" w14:textId="77777777" w:rsidR="00F03F1F" w:rsidRPr="00484831" w:rsidRDefault="00F03F1F" w:rsidP="00F03F1F">
      <w:pPr>
        <w:jc w:val="both"/>
        <w:rPr>
          <w:rFonts w:ascii="Times New Roman" w:eastAsia="Times New Roman" w:hAnsi="Times New Roman" w:cs="Times New Roman"/>
          <w:sz w:val="24"/>
        </w:rPr>
      </w:pPr>
      <w:r w:rsidRPr="00FD231C">
        <w:rPr>
          <w:rFonts w:ascii="Times New Roman" w:eastAsia="Times New Roman" w:hAnsi="Times New Roman" w:cs="Times New Roman"/>
          <w:color w:val="FF0000"/>
          <w:sz w:val="24"/>
        </w:rPr>
        <w:t xml:space="preserve">            </w:t>
      </w:r>
      <w:r w:rsidRPr="00484831">
        <w:rPr>
          <w:rFonts w:ascii="Times New Roman" w:eastAsia="Times New Roman" w:hAnsi="Times New Roman" w:cs="Times New Roman"/>
          <w:sz w:val="24"/>
        </w:rPr>
        <w:t xml:space="preserve">Сфера обслуживания представлена следующими видами: </w:t>
      </w:r>
      <w:r w:rsidRPr="004C6B86">
        <w:rPr>
          <w:rFonts w:ascii="Times New Roman" w:eastAsia="Times New Roman" w:hAnsi="Times New Roman" w:cs="Times New Roman"/>
          <w:sz w:val="24"/>
        </w:rPr>
        <w:t xml:space="preserve">11 торговых точек, в том числе магазины индивидуальных предпринимателей, хлебопекарня, кондитерский цех Гороховского </w:t>
      </w:r>
      <w:proofErr w:type="spellStart"/>
      <w:r w:rsidRPr="004C6B86">
        <w:rPr>
          <w:rFonts w:ascii="Times New Roman" w:eastAsia="Times New Roman" w:hAnsi="Times New Roman" w:cs="Times New Roman"/>
          <w:sz w:val="24"/>
        </w:rPr>
        <w:t>Совхозрабкоопа</w:t>
      </w:r>
      <w:proofErr w:type="spellEnd"/>
      <w:r w:rsidRPr="004C6B86">
        <w:rPr>
          <w:rFonts w:ascii="Times New Roman" w:eastAsia="Times New Roman" w:hAnsi="Times New Roman" w:cs="Times New Roman"/>
          <w:sz w:val="24"/>
        </w:rPr>
        <w:t xml:space="preserve">, председателем является </w:t>
      </w:r>
      <w:r w:rsidRPr="00484831">
        <w:rPr>
          <w:rFonts w:ascii="Times New Roman" w:eastAsia="Times New Roman" w:hAnsi="Times New Roman" w:cs="Times New Roman"/>
          <w:sz w:val="24"/>
        </w:rPr>
        <w:t>Соловьев Олег Сергеевич.</w:t>
      </w:r>
    </w:p>
    <w:p w14:paraId="13C5EAE4" w14:textId="77777777" w:rsidR="00F03F1F" w:rsidRPr="00484831" w:rsidRDefault="00F03F1F" w:rsidP="00F03F1F">
      <w:pPr>
        <w:jc w:val="both"/>
        <w:rPr>
          <w:rFonts w:ascii="Times New Roman" w:eastAsia="Times New Roman" w:hAnsi="Times New Roman" w:cs="Times New Roman"/>
          <w:sz w:val="24"/>
        </w:rPr>
      </w:pPr>
      <w:r w:rsidRPr="00484831">
        <w:rPr>
          <w:rFonts w:ascii="Times New Roman" w:eastAsia="Times New Roman" w:hAnsi="Times New Roman" w:cs="Times New Roman"/>
          <w:sz w:val="24"/>
        </w:rPr>
        <w:t xml:space="preserve">            Медицинское обслуживание представлено: Гороховская участковая больница, 3 </w:t>
      </w:r>
      <w:proofErr w:type="spellStart"/>
      <w:r w:rsidRPr="00484831">
        <w:rPr>
          <w:rFonts w:ascii="Times New Roman" w:eastAsia="Times New Roman" w:hAnsi="Times New Roman" w:cs="Times New Roman"/>
          <w:sz w:val="24"/>
        </w:rPr>
        <w:t>ФАПа</w:t>
      </w:r>
      <w:proofErr w:type="spellEnd"/>
      <w:r w:rsidRPr="00484831">
        <w:rPr>
          <w:rFonts w:ascii="Times New Roman" w:eastAsia="Times New Roman" w:hAnsi="Times New Roman" w:cs="Times New Roman"/>
          <w:sz w:val="24"/>
        </w:rPr>
        <w:t xml:space="preserve">, заведующая отделением Гороховской участковой больницы </w:t>
      </w:r>
      <w:proofErr w:type="spellStart"/>
      <w:r w:rsidRPr="00484831">
        <w:rPr>
          <w:rFonts w:ascii="Times New Roman" w:eastAsia="Times New Roman" w:hAnsi="Times New Roman" w:cs="Times New Roman"/>
          <w:sz w:val="24"/>
        </w:rPr>
        <w:t>Сарнецкая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Ирина Витальевна. 2 </w:t>
      </w:r>
      <w:proofErr w:type="spellStart"/>
      <w:r w:rsidRPr="00484831">
        <w:rPr>
          <w:rFonts w:ascii="Times New Roman" w:eastAsia="Times New Roman" w:hAnsi="Times New Roman" w:cs="Times New Roman"/>
          <w:sz w:val="24"/>
        </w:rPr>
        <w:t>ФАП</w:t>
      </w:r>
      <w:r>
        <w:rPr>
          <w:rFonts w:ascii="Times New Roman" w:eastAsia="Times New Roman" w:hAnsi="Times New Roman" w:cs="Times New Roman"/>
          <w:sz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84831">
        <w:rPr>
          <w:rFonts w:ascii="Times New Roman" w:eastAsia="Times New Roman" w:hAnsi="Times New Roman" w:cs="Times New Roman"/>
          <w:sz w:val="24"/>
        </w:rPr>
        <w:t>требуют капитального ремонта.</w:t>
      </w:r>
      <w:r>
        <w:rPr>
          <w:rFonts w:ascii="Times New Roman" w:eastAsia="Times New Roman" w:hAnsi="Times New Roman" w:cs="Times New Roman"/>
          <w:sz w:val="24"/>
        </w:rPr>
        <w:t>, 1 аптечный пункт.</w:t>
      </w:r>
    </w:p>
    <w:p w14:paraId="2AD0E301" w14:textId="77777777" w:rsidR="00F03F1F" w:rsidRPr="00484831" w:rsidRDefault="00F03F1F" w:rsidP="00F03F1F">
      <w:pPr>
        <w:jc w:val="both"/>
        <w:rPr>
          <w:rFonts w:ascii="Times New Roman" w:eastAsia="Times New Roman" w:hAnsi="Times New Roman" w:cs="Times New Roman"/>
          <w:sz w:val="24"/>
        </w:rPr>
      </w:pPr>
      <w:r w:rsidRPr="003072B5"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484831">
        <w:rPr>
          <w:rFonts w:ascii="Times New Roman" w:eastAsia="Times New Roman" w:hAnsi="Times New Roman" w:cs="Times New Roman"/>
          <w:sz w:val="24"/>
        </w:rPr>
        <w:t xml:space="preserve">Сфера образования представлена: </w:t>
      </w:r>
    </w:p>
    <w:p w14:paraId="2AA15D5B" w14:textId="77777777" w:rsidR="00F03F1F" w:rsidRPr="00484831" w:rsidRDefault="00F03F1F" w:rsidP="00F03F1F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484831">
        <w:rPr>
          <w:rFonts w:ascii="Times New Roman" w:eastAsia="Times New Roman" w:hAnsi="Times New Roman" w:cs="Times New Roman"/>
          <w:sz w:val="24"/>
        </w:rPr>
        <w:t xml:space="preserve">МОУ ИРМО «Гороховская средняя общеобразовательная школа», директор школы Брагина Людмила Алексеевна. </w:t>
      </w:r>
      <w:r>
        <w:rPr>
          <w:rFonts w:ascii="Times New Roman" w:eastAsia="Times New Roman" w:hAnsi="Times New Roman" w:cs="Times New Roman"/>
          <w:sz w:val="24"/>
        </w:rPr>
        <w:t>В 2023</w:t>
      </w:r>
      <w:r w:rsidRPr="00484831">
        <w:rPr>
          <w:rFonts w:ascii="Times New Roman" w:eastAsia="Times New Roman" w:hAnsi="Times New Roman" w:cs="Times New Roman"/>
          <w:sz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</w:rPr>
        <w:t>у</w:t>
      </w:r>
      <w:r w:rsidRPr="00484831">
        <w:rPr>
          <w:rFonts w:ascii="Times New Roman" w:eastAsia="Times New Roman" w:hAnsi="Times New Roman" w:cs="Times New Roman"/>
          <w:sz w:val="24"/>
        </w:rPr>
        <w:t xml:space="preserve"> школа </w:t>
      </w:r>
      <w:r>
        <w:rPr>
          <w:rFonts w:ascii="Times New Roman" w:eastAsia="Times New Roman" w:hAnsi="Times New Roman" w:cs="Times New Roman"/>
          <w:sz w:val="24"/>
        </w:rPr>
        <w:t xml:space="preserve">открылась для ребят после </w:t>
      </w:r>
      <w:r w:rsidRPr="00484831">
        <w:rPr>
          <w:rFonts w:ascii="Times New Roman" w:eastAsia="Times New Roman" w:hAnsi="Times New Roman" w:cs="Times New Roman"/>
          <w:sz w:val="24"/>
        </w:rPr>
        <w:t>капитальн</w:t>
      </w:r>
      <w:r>
        <w:rPr>
          <w:rFonts w:ascii="Times New Roman" w:eastAsia="Times New Roman" w:hAnsi="Times New Roman" w:cs="Times New Roman"/>
          <w:sz w:val="24"/>
        </w:rPr>
        <w:t>ого</w:t>
      </w:r>
      <w:r w:rsidRPr="00484831">
        <w:rPr>
          <w:rFonts w:ascii="Times New Roman" w:eastAsia="Times New Roman" w:hAnsi="Times New Roman" w:cs="Times New Roman"/>
          <w:sz w:val="24"/>
        </w:rPr>
        <w:t xml:space="preserve"> ремонт</w:t>
      </w:r>
      <w:r>
        <w:rPr>
          <w:rFonts w:ascii="Times New Roman" w:eastAsia="Times New Roman" w:hAnsi="Times New Roman" w:cs="Times New Roman"/>
          <w:sz w:val="24"/>
        </w:rPr>
        <w:t>а</w:t>
      </w:r>
      <w:r w:rsidRPr="00484831">
        <w:rPr>
          <w:rFonts w:ascii="Times New Roman" w:eastAsia="Times New Roman" w:hAnsi="Times New Roman" w:cs="Times New Roman"/>
          <w:sz w:val="24"/>
        </w:rPr>
        <w:t xml:space="preserve">.   </w:t>
      </w:r>
    </w:p>
    <w:p w14:paraId="0B87242F" w14:textId="77777777" w:rsidR="00F03F1F" w:rsidRPr="00484831" w:rsidRDefault="00F03F1F" w:rsidP="00F03F1F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484831">
        <w:rPr>
          <w:rFonts w:ascii="Times New Roman" w:eastAsia="Times New Roman" w:hAnsi="Times New Roman" w:cs="Times New Roman"/>
          <w:sz w:val="24"/>
        </w:rPr>
        <w:lastRenderedPageBreak/>
        <w:t xml:space="preserve">2 малокомплектные школы: в </w:t>
      </w:r>
      <w:proofErr w:type="spellStart"/>
      <w:r w:rsidRPr="00484831">
        <w:rPr>
          <w:rFonts w:ascii="Times New Roman" w:eastAsia="Times New Roman" w:hAnsi="Times New Roman" w:cs="Times New Roman"/>
          <w:sz w:val="24"/>
        </w:rPr>
        <w:t>д.Баруй</w:t>
      </w:r>
      <w:proofErr w:type="spellEnd"/>
      <w:r w:rsidRPr="00484831">
        <w:rPr>
          <w:rFonts w:ascii="Times New Roman" w:eastAsia="Times New Roman" w:hAnsi="Times New Roman" w:cs="Times New Roman"/>
          <w:sz w:val="24"/>
        </w:rPr>
        <w:t xml:space="preserve"> - директор Попеляева Татьяна Ивановна и </w:t>
      </w:r>
      <w:proofErr w:type="spellStart"/>
      <w:r w:rsidRPr="00484831">
        <w:rPr>
          <w:rFonts w:ascii="Times New Roman" w:eastAsia="Times New Roman" w:hAnsi="Times New Roman" w:cs="Times New Roman"/>
          <w:sz w:val="24"/>
        </w:rPr>
        <w:t>д.Сайгуты</w:t>
      </w:r>
      <w:proofErr w:type="spellEnd"/>
      <w:r w:rsidRPr="00484831">
        <w:rPr>
          <w:rFonts w:ascii="Times New Roman" w:eastAsia="Times New Roman" w:hAnsi="Times New Roman" w:cs="Times New Roman"/>
          <w:sz w:val="24"/>
        </w:rPr>
        <w:t xml:space="preserve"> Залу</w:t>
      </w:r>
      <w:r>
        <w:rPr>
          <w:rFonts w:ascii="Times New Roman" w:eastAsia="Times New Roman" w:hAnsi="Times New Roman" w:cs="Times New Roman"/>
          <w:sz w:val="24"/>
        </w:rPr>
        <w:t>тс</w:t>
      </w:r>
      <w:r w:rsidRPr="00484831">
        <w:rPr>
          <w:rFonts w:ascii="Times New Roman" w:eastAsia="Times New Roman" w:hAnsi="Times New Roman" w:cs="Times New Roman"/>
          <w:sz w:val="24"/>
        </w:rPr>
        <w:t xml:space="preserve">кая Наталья Иннокентьевна. </w:t>
      </w:r>
    </w:p>
    <w:p w14:paraId="5A83D46C" w14:textId="77777777" w:rsidR="00F03F1F" w:rsidRDefault="00F03F1F" w:rsidP="00F03F1F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484831">
        <w:rPr>
          <w:rFonts w:ascii="Times New Roman" w:eastAsia="Times New Roman" w:hAnsi="Times New Roman" w:cs="Times New Roman"/>
          <w:sz w:val="24"/>
        </w:rPr>
        <w:t>Гороховский детский сад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84831">
        <w:rPr>
          <w:rFonts w:ascii="Times New Roman" w:eastAsia="Times New Roman" w:hAnsi="Times New Roman" w:cs="Times New Roman"/>
          <w:sz w:val="24"/>
        </w:rPr>
        <w:t>- заведующая Борисова Валентина Михайловна.</w:t>
      </w:r>
    </w:p>
    <w:p w14:paraId="0E7919AA" w14:textId="77777777" w:rsidR="00F03F1F" w:rsidRDefault="00F03F1F" w:rsidP="00F03F1F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B10A4E">
        <w:rPr>
          <w:rFonts w:ascii="Times New Roman" w:eastAsia="Times New Roman" w:hAnsi="Times New Roman" w:cs="Times New Roman"/>
          <w:sz w:val="24"/>
        </w:rPr>
        <w:t>Продолжает обслуживать наши водонапорные башни и вод</w:t>
      </w:r>
      <w:r>
        <w:rPr>
          <w:rFonts w:ascii="Times New Roman" w:eastAsia="Times New Roman" w:hAnsi="Times New Roman" w:cs="Times New Roman"/>
          <w:sz w:val="24"/>
        </w:rPr>
        <w:t>окачки ООО «</w:t>
      </w:r>
      <w:proofErr w:type="spellStart"/>
      <w:r>
        <w:rPr>
          <w:rFonts w:ascii="Times New Roman" w:eastAsia="Times New Roman" w:hAnsi="Times New Roman" w:cs="Times New Roman"/>
          <w:sz w:val="24"/>
        </w:rPr>
        <w:t>Южнобайкальское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». </w:t>
      </w:r>
      <w:r w:rsidRPr="00B10A4E">
        <w:rPr>
          <w:rFonts w:ascii="Times New Roman" w:eastAsia="Times New Roman" w:hAnsi="Times New Roman" w:cs="Times New Roman"/>
          <w:sz w:val="24"/>
        </w:rPr>
        <w:t xml:space="preserve">Работает от этой организации Зверева Зоя Георгиевна, которая ведет </w:t>
      </w:r>
      <w:r w:rsidRPr="00F247CA">
        <w:rPr>
          <w:rFonts w:ascii="Times New Roman" w:eastAsia="Times New Roman" w:hAnsi="Times New Roman" w:cs="Times New Roman"/>
          <w:sz w:val="24"/>
        </w:rPr>
        <w:t>работу с нашим населением по оплате за пользование холодной водой, за 202</w:t>
      </w:r>
      <w:r>
        <w:rPr>
          <w:rFonts w:ascii="Times New Roman" w:eastAsia="Times New Roman" w:hAnsi="Times New Roman" w:cs="Times New Roman"/>
          <w:sz w:val="24"/>
        </w:rPr>
        <w:t>3</w:t>
      </w:r>
      <w:r w:rsidRPr="00F247CA">
        <w:rPr>
          <w:rFonts w:ascii="Times New Roman" w:eastAsia="Times New Roman" w:hAnsi="Times New Roman" w:cs="Times New Roman"/>
          <w:sz w:val="24"/>
        </w:rPr>
        <w:t xml:space="preserve"> год собрано </w:t>
      </w:r>
      <w:r w:rsidRPr="004C6B86">
        <w:rPr>
          <w:rFonts w:ascii="Times New Roman" w:eastAsia="Times New Roman" w:hAnsi="Times New Roman" w:cs="Times New Roman"/>
          <w:sz w:val="24"/>
        </w:rPr>
        <w:t>152302</w:t>
      </w:r>
      <w:r w:rsidRPr="00F247CA">
        <w:rPr>
          <w:rFonts w:ascii="Times New Roman" w:eastAsia="Times New Roman" w:hAnsi="Times New Roman" w:cs="Times New Roman"/>
          <w:sz w:val="24"/>
        </w:rPr>
        <w:t xml:space="preserve"> рубля. В полном объеме деньги за воду не собираются, на злостных неплательщиков оформляются</w:t>
      </w:r>
      <w:r w:rsidRPr="00B10A4E">
        <w:rPr>
          <w:rFonts w:ascii="Times New Roman" w:eastAsia="Times New Roman" w:hAnsi="Times New Roman" w:cs="Times New Roman"/>
          <w:sz w:val="24"/>
        </w:rPr>
        <w:t xml:space="preserve"> дела в судебные органы. </w:t>
      </w:r>
    </w:p>
    <w:p w14:paraId="56DA4DD9" w14:textId="77777777" w:rsidR="00F03F1F" w:rsidRPr="007A405D" w:rsidRDefault="00F03F1F" w:rsidP="00F03F1F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7A405D">
        <w:rPr>
          <w:rFonts w:ascii="Times New Roman" w:eastAsia="Times New Roman" w:hAnsi="Times New Roman" w:cs="Times New Roman"/>
          <w:sz w:val="24"/>
        </w:rPr>
        <w:t xml:space="preserve">Совет ветеранов возглавляет Баландина Марина Петровна. Заседания совета ветеранов проводятся ежемесячно.  Члены совета ветеранов принимают активное участие в жизни муниципального образования, посещают вдов ветеранов войны и тружеников тыла, принимают участие в проведении праздников, поздравлении юбиляров.  </w:t>
      </w:r>
    </w:p>
    <w:p w14:paraId="0FE9556D" w14:textId="77777777" w:rsidR="00F03F1F" w:rsidRPr="007A405D" w:rsidRDefault="00F03F1F" w:rsidP="00F03F1F">
      <w:pPr>
        <w:jc w:val="both"/>
        <w:rPr>
          <w:rFonts w:ascii="Times New Roman" w:eastAsia="Times New Roman" w:hAnsi="Times New Roman" w:cs="Times New Roman"/>
          <w:sz w:val="24"/>
        </w:rPr>
      </w:pPr>
      <w:r w:rsidRPr="007A405D">
        <w:rPr>
          <w:rFonts w:ascii="Times New Roman" w:eastAsia="Times New Roman" w:hAnsi="Times New Roman" w:cs="Times New Roman"/>
          <w:sz w:val="24"/>
        </w:rPr>
        <w:t xml:space="preserve">           Совет инвалидов возглавляет Шабалина Галина Николаевна. Заседания совета инвалидов проводятся ежемесячно.  Члены совета инвалидов принимают активное участие в жизни муниципального образования, принимают участие в районных мероприятиях.</w:t>
      </w:r>
    </w:p>
    <w:p w14:paraId="057EF70A" w14:textId="77777777" w:rsidR="00F03F1F" w:rsidRPr="007A405D" w:rsidRDefault="00F03F1F" w:rsidP="00F03F1F">
      <w:pPr>
        <w:jc w:val="both"/>
        <w:rPr>
          <w:rFonts w:ascii="Times New Roman" w:eastAsia="Times New Roman" w:hAnsi="Times New Roman" w:cs="Times New Roman"/>
          <w:sz w:val="24"/>
        </w:rPr>
      </w:pPr>
      <w:r w:rsidRPr="00112A5A">
        <w:rPr>
          <w:rFonts w:ascii="Times New Roman" w:eastAsia="Times New Roman" w:hAnsi="Times New Roman" w:cs="Times New Roman"/>
          <w:color w:val="00B0F0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B0F0"/>
          <w:sz w:val="24"/>
        </w:rPr>
        <w:tab/>
      </w:r>
      <w:r w:rsidRPr="007A405D">
        <w:rPr>
          <w:rFonts w:ascii="Times New Roman" w:eastAsia="Times New Roman" w:hAnsi="Times New Roman" w:cs="Times New Roman"/>
          <w:sz w:val="24"/>
        </w:rPr>
        <w:t xml:space="preserve">Комиссию по работе с трудными подростками и неблагополучными семьями возглавляют Беспрозванных Алена Александровна, секретарь специалист Зверева Валентина Анатольевна. В состав комиссии входят представители администрации МО, школы, медицины, участковый уполномоченный полиции, культуры, всего 7 человек. </w:t>
      </w:r>
    </w:p>
    <w:p w14:paraId="72D7F633" w14:textId="77777777" w:rsidR="00F03F1F" w:rsidRPr="00FF4F93" w:rsidRDefault="00F03F1F" w:rsidP="00F03F1F">
      <w:pPr>
        <w:jc w:val="both"/>
        <w:rPr>
          <w:rFonts w:ascii="Times New Roman" w:eastAsia="Times New Roman" w:hAnsi="Times New Roman" w:cs="Times New Roman"/>
          <w:sz w:val="24"/>
        </w:rPr>
      </w:pPr>
      <w:r w:rsidRPr="007A405D">
        <w:rPr>
          <w:rFonts w:ascii="Times New Roman" w:eastAsia="Times New Roman" w:hAnsi="Times New Roman" w:cs="Times New Roman"/>
          <w:sz w:val="24"/>
        </w:rPr>
        <w:t xml:space="preserve">      </w:t>
      </w:r>
      <w:r w:rsidRPr="007A405D">
        <w:rPr>
          <w:rFonts w:ascii="Times New Roman" w:eastAsia="Times New Roman" w:hAnsi="Times New Roman" w:cs="Times New Roman"/>
          <w:sz w:val="24"/>
        </w:rPr>
        <w:tab/>
      </w:r>
      <w:r w:rsidRPr="00FF4F93">
        <w:rPr>
          <w:rFonts w:ascii="Times New Roman" w:eastAsia="Times New Roman" w:hAnsi="Times New Roman" w:cs="Times New Roman"/>
          <w:sz w:val="24"/>
        </w:rPr>
        <w:t>В 2023 году проведено 12 рейдов, посетили 30 неблагополучных семей, 12 заседаний комиссии, на учёте состоит - 11 семей. СОПЕ – 1 семей.</w:t>
      </w:r>
    </w:p>
    <w:p w14:paraId="620CEBE0" w14:textId="77777777" w:rsidR="00F03F1F" w:rsidRDefault="00F03F1F" w:rsidP="00F03F1F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7A405D">
        <w:rPr>
          <w:rFonts w:ascii="Times New Roman" w:eastAsia="Times New Roman" w:hAnsi="Times New Roman" w:cs="Times New Roman"/>
          <w:sz w:val="24"/>
        </w:rPr>
        <w:t>Ведется работа с Управлением социальной защиты населения и Управлением пенсионного фонда по Иркутскому району.</w:t>
      </w:r>
    </w:p>
    <w:p w14:paraId="24C1D934" w14:textId="77777777" w:rsidR="00F03F1F" w:rsidRDefault="00F03F1F" w:rsidP="00F03F1F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FF4F93">
        <w:rPr>
          <w:rFonts w:ascii="Times New Roman" w:eastAsia="Times New Roman" w:hAnsi="Times New Roman" w:cs="Times New Roman"/>
          <w:sz w:val="24"/>
        </w:rPr>
        <w:t xml:space="preserve">На территории Гороховского МО в 2023 году 8 престарелых граждан обслуживались социальным работником Гурова Светлана Николаевна от Комплексного центра социального обслуживания населения Иркутского района. От этого же </w:t>
      </w:r>
      <w:proofErr w:type="gramStart"/>
      <w:r w:rsidRPr="00FF4F93">
        <w:rPr>
          <w:rFonts w:ascii="Times New Roman" w:eastAsia="Times New Roman" w:hAnsi="Times New Roman" w:cs="Times New Roman"/>
          <w:sz w:val="24"/>
        </w:rPr>
        <w:t>центра  работает</w:t>
      </w:r>
      <w:proofErr w:type="gramEnd"/>
      <w:r w:rsidRPr="00FF4F93">
        <w:rPr>
          <w:rFonts w:ascii="Times New Roman" w:eastAsia="Times New Roman" w:hAnsi="Times New Roman" w:cs="Times New Roman"/>
          <w:sz w:val="24"/>
        </w:rPr>
        <w:t xml:space="preserve"> специалистом по социальной работе </w:t>
      </w:r>
      <w:proofErr w:type="spellStart"/>
      <w:r w:rsidRPr="00FF4F93">
        <w:rPr>
          <w:rFonts w:ascii="Times New Roman" w:eastAsia="Times New Roman" w:hAnsi="Times New Roman" w:cs="Times New Roman"/>
          <w:sz w:val="24"/>
        </w:rPr>
        <w:t>Шобогорова</w:t>
      </w:r>
      <w:proofErr w:type="spellEnd"/>
      <w:r w:rsidRPr="00FF4F93">
        <w:rPr>
          <w:rFonts w:ascii="Times New Roman" w:eastAsia="Times New Roman" w:hAnsi="Times New Roman" w:cs="Times New Roman"/>
          <w:sz w:val="24"/>
        </w:rPr>
        <w:t xml:space="preserve"> Оксана Петровна.</w:t>
      </w:r>
    </w:p>
    <w:p w14:paraId="3BB657CA" w14:textId="77777777" w:rsidR="00F03F1F" w:rsidRPr="007A405D" w:rsidRDefault="00F03F1F" w:rsidP="00F03F1F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7A405D">
        <w:rPr>
          <w:rFonts w:ascii="Times New Roman" w:eastAsia="Times New Roman" w:hAnsi="Times New Roman" w:cs="Times New Roman"/>
          <w:sz w:val="24"/>
        </w:rPr>
        <w:t xml:space="preserve">Еженедельно по понедельникам, в порядке живой очереди в здании Администрации принимает население многофункциональный </w:t>
      </w:r>
      <w:r w:rsidRPr="00F247CA">
        <w:rPr>
          <w:rFonts w:ascii="Times New Roman" w:eastAsia="Times New Roman" w:hAnsi="Times New Roman" w:cs="Times New Roman"/>
          <w:sz w:val="24"/>
        </w:rPr>
        <w:t>центр</w:t>
      </w:r>
      <w:r w:rsidRPr="007A405D">
        <w:rPr>
          <w:rFonts w:ascii="Times New Roman" w:eastAsia="Times New Roman" w:hAnsi="Times New Roman" w:cs="Times New Roman"/>
          <w:sz w:val="24"/>
        </w:rPr>
        <w:t>.</w:t>
      </w:r>
    </w:p>
    <w:p w14:paraId="5D52A730" w14:textId="77777777" w:rsidR="00F03F1F" w:rsidRPr="007A405D" w:rsidRDefault="00F03F1F" w:rsidP="00F03F1F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7A405D">
        <w:rPr>
          <w:rFonts w:ascii="Times New Roman" w:eastAsia="Times New Roman" w:hAnsi="Times New Roman" w:cs="Times New Roman"/>
          <w:sz w:val="24"/>
        </w:rPr>
        <w:t xml:space="preserve">С марта 2012 </w:t>
      </w:r>
      <w:proofErr w:type="gramStart"/>
      <w:r w:rsidRPr="007A405D">
        <w:rPr>
          <w:rFonts w:ascii="Times New Roman" w:eastAsia="Times New Roman" w:hAnsi="Times New Roman" w:cs="Times New Roman"/>
          <w:sz w:val="24"/>
        </w:rPr>
        <w:t>года  в</w:t>
      </w:r>
      <w:proofErr w:type="gramEnd"/>
      <w:r w:rsidRPr="007A405D">
        <w:rPr>
          <w:rFonts w:ascii="Times New Roman" w:eastAsia="Times New Roman" w:hAnsi="Times New Roman" w:cs="Times New Roman"/>
          <w:sz w:val="24"/>
        </w:rPr>
        <w:t xml:space="preserve">  администрации выпускается информационный бюллетень «Вестник» Гороховского муниципального образования, где печатаются нормативные – правовые акты принимаемые Главой и Думой Гороховского МО, различные памятки, объявления. </w:t>
      </w:r>
    </w:p>
    <w:p w14:paraId="46E4CF3A" w14:textId="028E9B19" w:rsidR="00F03F1F" w:rsidRPr="007A405D" w:rsidRDefault="00F03F1F" w:rsidP="00F03F1F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7A405D">
        <w:rPr>
          <w:rFonts w:ascii="Times New Roman" w:eastAsia="Times New Roman" w:hAnsi="Times New Roman" w:cs="Times New Roman"/>
          <w:sz w:val="24"/>
        </w:rPr>
        <w:t xml:space="preserve">Всего за </w:t>
      </w:r>
      <w:r w:rsidRPr="00F247CA">
        <w:rPr>
          <w:rFonts w:ascii="Times New Roman" w:eastAsia="Times New Roman" w:hAnsi="Times New Roman" w:cs="Times New Roman"/>
          <w:sz w:val="24"/>
        </w:rPr>
        <w:t>202</w:t>
      </w:r>
      <w:r>
        <w:rPr>
          <w:rFonts w:ascii="Times New Roman" w:eastAsia="Times New Roman" w:hAnsi="Times New Roman" w:cs="Times New Roman"/>
          <w:sz w:val="24"/>
        </w:rPr>
        <w:t xml:space="preserve">3 </w:t>
      </w:r>
      <w:bookmarkStart w:id="7" w:name="_GoBack"/>
      <w:bookmarkEnd w:id="7"/>
      <w:r w:rsidRPr="00F247CA">
        <w:rPr>
          <w:rFonts w:ascii="Times New Roman" w:eastAsia="Times New Roman" w:hAnsi="Times New Roman" w:cs="Times New Roman"/>
          <w:sz w:val="24"/>
        </w:rPr>
        <w:t xml:space="preserve">год </w:t>
      </w:r>
      <w:r w:rsidRPr="004C6B86">
        <w:rPr>
          <w:rFonts w:ascii="Times New Roman" w:eastAsia="Times New Roman" w:hAnsi="Times New Roman" w:cs="Times New Roman"/>
          <w:sz w:val="24"/>
        </w:rPr>
        <w:t xml:space="preserve">выпущено 17 информационных бюллетеня, с общим количеством экземпляров - 68. Так же действует официальный сайт Гороховского МО, где выкладываются принятые МНПА, и другая информация, тем самым, граждане могут получить любую информацию, в </w:t>
      </w:r>
      <w:r w:rsidRPr="007A405D">
        <w:rPr>
          <w:rFonts w:ascii="Times New Roman" w:eastAsia="Times New Roman" w:hAnsi="Times New Roman" w:cs="Times New Roman"/>
          <w:sz w:val="24"/>
        </w:rPr>
        <w:t xml:space="preserve">том числе о деятельности администрации, сделать обращение и сообщить о какой-либо проблеме.  Работает платформа обратной связи, на которую также поступают обращения граждан от жителей МО.  Также для оперативного информирования нашего населения ведется </w:t>
      </w:r>
      <w:proofErr w:type="spellStart"/>
      <w:r w:rsidRPr="007A405D">
        <w:rPr>
          <w:rFonts w:ascii="Times New Roman" w:eastAsia="Times New Roman" w:hAnsi="Times New Roman" w:cs="Times New Roman"/>
          <w:sz w:val="24"/>
        </w:rPr>
        <w:t>соц.мессенджер</w:t>
      </w:r>
      <w:proofErr w:type="spellEnd"/>
      <w:r w:rsidRPr="007A405D">
        <w:rPr>
          <w:rFonts w:ascii="Times New Roman" w:eastAsia="Times New Roman" w:hAnsi="Times New Roman" w:cs="Times New Roman"/>
          <w:sz w:val="24"/>
        </w:rPr>
        <w:t xml:space="preserve"> </w:t>
      </w:r>
      <w:r w:rsidRPr="007A405D">
        <w:rPr>
          <w:rFonts w:ascii="Times New Roman" w:eastAsia="Times New Roman" w:hAnsi="Times New Roman" w:cs="Times New Roman"/>
          <w:sz w:val="24"/>
          <w:lang w:val="en-US"/>
        </w:rPr>
        <w:t>Viber</w:t>
      </w:r>
      <w:r w:rsidRPr="007A405D">
        <w:rPr>
          <w:rFonts w:ascii="Times New Roman" w:eastAsia="Times New Roman" w:hAnsi="Times New Roman" w:cs="Times New Roman"/>
          <w:sz w:val="24"/>
        </w:rPr>
        <w:t xml:space="preserve"> «Гороховское МО», </w:t>
      </w:r>
      <w:proofErr w:type="spellStart"/>
      <w:r w:rsidRPr="007A405D">
        <w:rPr>
          <w:rFonts w:ascii="Times New Roman" w:eastAsia="Times New Roman" w:hAnsi="Times New Roman" w:cs="Times New Roman"/>
          <w:sz w:val="24"/>
        </w:rPr>
        <w:t>госпабликах</w:t>
      </w:r>
      <w:proofErr w:type="spellEnd"/>
      <w:r w:rsidRPr="007A405D">
        <w:rPr>
          <w:rFonts w:ascii="Times New Roman" w:eastAsia="Times New Roman" w:hAnsi="Times New Roman" w:cs="Times New Roman"/>
          <w:sz w:val="24"/>
        </w:rPr>
        <w:t xml:space="preserve"> в сети </w:t>
      </w:r>
      <w:r w:rsidRPr="007A405D">
        <w:rPr>
          <w:rFonts w:ascii="Times New Roman" w:eastAsia="Times New Roman" w:hAnsi="Times New Roman" w:cs="Times New Roman"/>
          <w:sz w:val="24"/>
          <w:lang w:val="en-US"/>
        </w:rPr>
        <w:t>VK</w:t>
      </w:r>
      <w:r w:rsidRPr="007A405D">
        <w:rPr>
          <w:rFonts w:ascii="Times New Roman" w:eastAsia="Times New Roman" w:hAnsi="Times New Roman" w:cs="Times New Roman"/>
          <w:sz w:val="24"/>
        </w:rPr>
        <w:t xml:space="preserve"> «Администрация Гороховского МО», «МКУ «ХЭС» Гороховского МО», «Дума Гороховского МО».</w:t>
      </w:r>
    </w:p>
    <w:p w14:paraId="52EEC866" w14:textId="77777777" w:rsidR="00F03F1F" w:rsidRPr="00066576" w:rsidRDefault="00F03F1F" w:rsidP="00F03F1F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7A405D">
        <w:rPr>
          <w:rFonts w:ascii="Times New Roman" w:eastAsia="Times New Roman" w:hAnsi="Times New Roman" w:cs="Times New Roman"/>
          <w:sz w:val="24"/>
        </w:rPr>
        <w:t xml:space="preserve">Представительным органом Администрации является Дума Гороховского </w:t>
      </w:r>
      <w:r w:rsidRPr="00066576">
        <w:rPr>
          <w:rFonts w:ascii="Times New Roman" w:eastAsia="Times New Roman" w:hAnsi="Times New Roman" w:cs="Times New Roman"/>
          <w:sz w:val="24"/>
        </w:rPr>
        <w:t xml:space="preserve">муниципального образования, общей численностью </w:t>
      </w:r>
      <w:proofErr w:type="gramStart"/>
      <w:r w:rsidRPr="00066576">
        <w:rPr>
          <w:rFonts w:ascii="Times New Roman" w:eastAsia="Times New Roman" w:hAnsi="Times New Roman" w:cs="Times New Roman"/>
          <w:sz w:val="24"/>
        </w:rPr>
        <w:t>депутатов  –</w:t>
      </w:r>
      <w:proofErr w:type="gramEnd"/>
      <w:r w:rsidRPr="00066576">
        <w:rPr>
          <w:rFonts w:ascii="Times New Roman" w:eastAsia="Times New Roman" w:hAnsi="Times New Roman" w:cs="Times New Roman"/>
          <w:sz w:val="24"/>
        </w:rPr>
        <w:t xml:space="preserve"> 9 человек. За 2023 год проведено 19 заседаний Думы. Было рассмотрено и принято депутатами Думы 69 нормативно – правовых актов.  </w:t>
      </w:r>
    </w:p>
    <w:p w14:paraId="2D8AD336" w14:textId="77777777" w:rsidR="00F03F1F" w:rsidRDefault="00F03F1F" w:rsidP="00F03F1F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66576">
        <w:rPr>
          <w:rFonts w:ascii="Times New Roman" w:eastAsia="Times New Roman" w:hAnsi="Times New Roman" w:cs="Times New Roman"/>
          <w:sz w:val="24"/>
        </w:rPr>
        <w:t xml:space="preserve">  </w:t>
      </w:r>
      <w:r w:rsidRPr="00066576">
        <w:rPr>
          <w:rFonts w:ascii="Times New Roman" w:eastAsia="Times New Roman" w:hAnsi="Times New Roman" w:cs="Times New Roman"/>
          <w:sz w:val="24"/>
          <w:szCs w:val="28"/>
        </w:rPr>
        <w:t xml:space="preserve">Подводя итоги работы 2023 </w:t>
      </w:r>
      <w:r w:rsidRPr="007A405D">
        <w:rPr>
          <w:rFonts w:ascii="Times New Roman" w:eastAsia="Times New Roman" w:hAnsi="Times New Roman" w:cs="Times New Roman"/>
          <w:sz w:val="24"/>
          <w:szCs w:val="28"/>
        </w:rPr>
        <w:t xml:space="preserve">года, хочется отметить, что все, что было сделано на территории сельского поселения </w:t>
      </w:r>
      <w:proofErr w:type="gramStart"/>
      <w:r w:rsidRPr="007A405D">
        <w:rPr>
          <w:rFonts w:ascii="Times New Roman" w:eastAsia="Times New Roman" w:hAnsi="Times New Roman" w:cs="Times New Roman"/>
          <w:sz w:val="24"/>
          <w:szCs w:val="28"/>
        </w:rPr>
        <w:t>- это</w:t>
      </w:r>
      <w:proofErr w:type="gramEnd"/>
      <w:r w:rsidRPr="007A405D">
        <w:rPr>
          <w:rFonts w:ascii="Times New Roman" w:eastAsia="Times New Roman" w:hAnsi="Times New Roman" w:cs="Times New Roman"/>
          <w:sz w:val="24"/>
          <w:szCs w:val="28"/>
        </w:rPr>
        <w:t xml:space="preserve"> итог совместных усилий администрации всего депутатского корпуса, предприятий, организаций и учреждений, расположенных на территории поселения. Убежден, что совместно мы можем найти рычаги воздействия на еще не решенные проблемы и реализуем намеченные планы.</w:t>
      </w:r>
    </w:p>
    <w:p w14:paraId="41D59682" w14:textId="77777777" w:rsidR="00F03F1F" w:rsidRPr="00647294" w:rsidRDefault="00F03F1F" w:rsidP="00F03F1F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647294">
        <w:rPr>
          <w:rFonts w:ascii="Times New Roman" w:eastAsia="Times New Roman" w:hAnsi="Times New Roman" w:cs="Times New Roman"/>
          <w:sz w:val="24"/>
        </w:rPr>
        <w:lastRenderedPageBreak/>
        <w:t>Стоящие задачи на текущий 202</w:t>
      </w:r>
      <w:r>
        <w:rPr>
          <w:rFonts w:ascii="Times New Roman" w:eastAsia="Times New Roman" w:hAnsi="Times New Roman" w:cs="Times New Roman"/>
          <w:sz w:val="24"/>
        </w:rPr>
        <w:t>4</w:t>
      </w:r>
      <w:r w:rsidRPr="00647294">
        <w:rPr>
          <w:rFonts w:ascii="Times New Roman" w:eastAsia="Times New Roman" w:hAnsi="Times New Roman" w:cs="Times New Roman"/>
          <w:sz w:val="24"/>
        </w:rPr>
        <w:t xml:space="preserve"> год в работе Администрации Гороховского муниципального образования:</w:t>
      </w:r>
    </w:p>
    <w:p w14:paraId="39FBD58A" w14:textId="77777777" w:rsidR="00F03F1F" w:rsidRPr="00647294" w:rsidRDefault="00F03F1F" w:rsidP="00F03F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47294">
        <w:rPr>
          <w:rFonts w:ascii="Times New Roman" w:eastAsia="Times New Roman" w:hAnsi="Times New Roman" w:cs="Times New Roman"/>
          <w:sz w:val="24"/>
        </w:rPr>
        <w:t>Продолжение решения вопроса межмуниципального маршрута № 529.</w:t>
      </w:r>
    </w:p>
    <w:p w14:paraId="0D3BE095" w14:textId="77777777" w:rsidR="00F03F1F" w:rsidRPr="00647294" w:rsidRDefault="00F03F1F" w:rsidP="00F03F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47294">
        <w:rPr>
          <w:rFonts w:ascii="Times New Roman" w:eastAsia="Times New Roman" w:hAnsi="Times New Roman" w:cs="Times New Roman"/>
          <w:sz w:val="24"/>
        </w:rPr>
        <w:t xml:space="preserve">До наступления пожароопасного периода обновление минерализованных полос (опашка) по </w:t>
      </w:r>
      <w:proofErr w:type="gramStart"/>
      <w:r w:rsidRPr="00647294">
        <w:rPr>
          <w:rFonts w:ascii="Times New Roman" w:eastAsia="Times New Roman" w:hAnsi="Times New Roman" w:cs="Times New Roman"/>
          <w:sz w:val="24"/>
        </w:rPr>
        <w:t>периметру  населенных</w:t>
      </w:r>
      <w:proofErr w:type="gramEnd"/>
      <w:r w:rsidRPr="00647294">
        <w:rPr>
          <w:rFonts w:ascii="Times New Roman" w:eastAsia="Times New Roman" w:hAnsi="Times New Roman" w:cs="Times New Roman"/>
          <w:sz w:val="24"/>
        </w:rPr>
        <w:t xml:space="preserve"> пунктов. </w:t>
      </w:r>
    </w:p>
    <w:p w14:paraId="4D23789D" w14:textId="77777777" w:rsidR="00F03F1F" w:rsidRPr="00647294" w:rsidRDefault="00F03F1F" w:rsidP="00F03F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47294">
        <w:rPr>
          <w:rFonts w:ascii="Times New Roman" w:eastAsia="Times New Roman" w:hAnsi="Times New Roman" w:cs="Times New Roman"/>
          <w:sz w:val="24"/>
        </w:rPr>
        <w:t>В рамках согласования в 202</w:t>
      </w:r>
      <w:r>
        <w:rPr>
          <w:rFonts w:ascii="Times New Roman" w:eastAsia="Times New Roman" w:hAnsi="Times New Roman" w:cs="Times New Roman"/>
          <w:sz w:val="24"/>
        </w:rPr>
        <w:t>4</w:t>
      </w:r>
      <w:r w:rsidRPr="00647294">
        <w:rPr>
          <w:rFonts w:ascii="Times New Roman" w:eastAsia="Times New Roman" w:hAnsi="Times New Roman" w:cs="Times New Roman"/>
          <w:sz w:val="24"/>
        </w:rPr>
        <w:t xml:space="preserve"> году со стороны РТ 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647294">
        <w:rPr>
          <w:rFonts w:ascii="Times New Roman" w:eastAsia="Times New Roman" w:hAnsi="Times New Roman" w:cs="Times New Roman"/>
          <w:sz w:val="24"/>
        </w:rPr>
        <w:t xml:space="preserve">НЭО весной во время проведения месячника по санитарной очистке территории населенных пунктов запланирован вывоз ТКО с территории кладбищ. </w:t>
      </w:r>
    </w:p>
    <w:p w14:paraId="64D6F99F" w14:textId="77777777" w:rsidR="00F03F1F" w:rsidRDefault="00F03F1F" w:rsidP="00F03F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Оформление территорий кладбищ</w:t>
      </w:r>
    </w:p>
    <w:p w14:paraId="263339C1" w14:textId="77777777" w:rsidR="00F03F1F" w:rsidRDefault="00F03F1F" w:rsidP="00F03F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Обустройство клуба в </w:t>
      </w:r>
      <w:proofErr w:type="spellStart"/>
      <w:r>
        <w:rPr>
          <w:rFonts w:ascii="Times New Roman" w:eastAsia="Times New Roman" w:hAnsi="Times New Roman" w:cs="Times New Roman"/>
          <w:sz w:val="24"/>
        </w:rPr>
        <w:t>д.Баруй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(установка пожарной сигнализации, пожарных извещателей, проведение отопления, косметический ремонт)  </w:t>
      </w:r>
    </w:p>
    <w:p w14:paraId="163B77A9" w14:textId="77777777" w:rsidR="00F03F1F" w:rsidRDefault="00F03F1F" w:rsidP="00F03F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Оформление дорог местного значения </w:t>
      </w:r>
    </w:p>
    <w:p w14:paraId="026A3A02" w14:textId="77777777" w:rsidR="00F03F1F" w:rsidRDefault="00F03F1F" w:rsidP="00F03F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Проработка вопроса обеспечения сотовой связью д. Верхний Кет.</w:t>
      </w:r>
    </w:p>
    <w:p w14:paraId="40400743" w14:textId="77777777" w:rsidR="00F03F1F" w:rsidRDefault="00F03F1F" w:rsidP="00F03F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Произвести ямочный ремонт муниципальных дорог</w:t>
      </w:r>
    </w:p>
    <w:p w14:paraId="73637972" w14:textId="77777777" w:rsidR="00F03F1F" w:rsidRDefault="00F03F1F" w:rsidP="00F03F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Установка светофора типа Т.7 который используется в качестве дополнительного оборудования на нерегулируемом пешеходном переходе для привлечения внимания водителей (МОУ ИРМО «Гороховская СОШ» </w:t>
      </w:r>
    </w:p>
    <w:p w14:paraId="4A36EEAB" w14:textId="77777777" w:rsidR="00F03F1F" w:rsidRPr="00054A68" w:rsidRDefault="00F03F1F" w:rsidP="00F03F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Установка пожарных гидрантов в </w:t>
      </w:r>
      <w:proofErr w:type="spellStart"/>
      <w:r>
        <w:rPr>
          <w:rFonts w:ascii="Times New Roman" w:eastAsia="Times New Roman" w:hAnsi="Times New Roman" w:cs="Times New Roman"/>
          <w:sz w:val="24"/>
        </w:rPr>
        <w:t>с.Горохово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д. Верхний Кет. </w:t>
      </w:r>
    </w:p>
    <w:p w14:paraId="386EF176" w14:textId="77777777" w:rsidR="00F03F1F" w:rsidRDefault="00F03F1F" w:rsidP="00F03F1F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1331FF75" w14:textId="77777777" w:rsidR="00F03F1F" w:rsidRDefault="00F03F1F" w:rsidP="00F03F1F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0021D8D7" w14:textId="77777777" w:rsidR="00F03F1F" w:rsidRPr="00647294" w:rsidRDefault="00F03F1F" w:rsidP="00F03F1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ЗАКЛЮЧИТЕЛЬНАЯ ЧАСТЬ</w:t>
      </w:r>
    </w:p>
    <w:p w14:paraId="2D885F76" w14:textId="77777777" w:rsidR="00F03F1F" w:rsidRPr="00647294" w:rsidRDefault="00F03F1F" w:rsidP="00F03F1F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63C303EA" w14:textId="77777777" w:rsidR="00F03F1F" w:rsidRPr="00647294" w:rsidRDefault="00F03F1F" w:rsidP="00F03F1F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47294">
        <w:rPr>
          <w:rFonts w:ascii="Times New Roman" w:eastAsia="Times New Roman" w:hAnsi="Times New Roman" w:cs="Times New Roman"/>
          <w:sz w:val="24"/>
        </w:rPr>
        <w:t xml:space="preserve">В заключении хочу выразить слова благодарности </w:t>
      </w:r>
      <w:r>
        <w:rPr>
          <w:rFonts w:ascii="Times New Roman" w:eastAsia="Times New Roman" w:hAnsi="Times New Roman" w:cs="Times New Roman"/>
          <w:sz w:val="24"/>
        </w:rPr>
        <w:t xml:space="preserve">коллективу администрации, </w:t>
      </w:r>
      <w:r w:rsidRPr="00647294">
        <w:rPr>
          <w:rFonts w:ascii="Times New Roman" w:eastAsia="Times New Roman" w:hAnsi="Times New Roman" w:cs="Times New Roman"/>
          <w:sz w:val="24"/>
        </w:rPr>
        <w:t>активу сельского поселения, руководителям организаций, за помощь и поддержку по выполнению намеченных планов, направленных на улучшение качества жизни сельского поселения.</w:t>
      </w:r>
    </w:p>
    <w:p w14:paraId="4B7A0C43" w14:textId="77777777" w:rsidR="00F03F1F" w:rsidRPr="00647294" w:rsidRDefault="00F03F1F" w:rsidP="00F03F1F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47294">
        <w:rPr>
          <w:rFonts w:ascii="Times New Roman" w:eastAsia="Times New Roman" w:hAnsi="Times New Roman" w:cs="Times New Roman"/>
          <w:sz w:val="24"/>
        </w:rPr>
        <w:t>Работа Администрации и всех, кто работает в поселении, будет направлена на решение одной задачи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647294">
        <w:rPr>
          <w:rFonts w:ascii="Times New Roman" w:eastAsia="Times New Roman" w:hAnsi="Times New Roman" w:cs="Times New Roman"/>
          <w:sz w:val="24"/>
        </w:rPr>
        <w:t>- сделать сельское поселение лучшим, а жизнь наших людей комфортной.</w:t>
      </w:r>
    </w:p>
    <w:p w14:paraId="24354188" w14:textId="77777777" w:rsidR="00F03F1F" w:rsidRPr="00647294" w:rsidRDefault="00F03F1F" w:rsidP="00F03F1F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2A1FB40E" w14:textId="77777777" w:rsidR="00F03F1F" w:rsidRPr="00647294" w:rsidRDefault="00F03F1F" w:rsidP="00F03F1F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57644C27" w14:textId="77777777" w:rsidR="00F03F1F" w:rsidRDefault="00F03F1F" w:rsidP="00F03F1F">
      <w:pPr>
        <w:shd w:val="clear" w:color="auto" w:fill="FFFFFF"/>
        <w:jc w:val="center"/>
      </w:pPr>
    </w:p>
    <w:sectPr w:rsidR="00F0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35622"/>
    <w:multiLevelType w:val="hybridMultilevel"/>
    <w:tmpl w:val="A7FE4AF6"/>
    <w:lvl w:ilvl="0" w:tplc="C050571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B427B"/>
    <w:multiLevelType w:val="hybridMultilevel"/>
    <w:tmpl w:val="0D6C22F2"/>
    <w:lvl w:ilvl="0" w:tplc="3146B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4C"/>
    <w:rsid w:val="001236E4"/>
    <w:rsid w:val="009F4A4C"/>
    <w:rsid w:val="00C525C0"/>
    <w:rsid w:val="00F0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E16FD"/>
  <w15:chartTrackingRefBased/>
  <w15:docId w15:val="{037E6CEF-C003-4BCD-95C1-601E338D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F1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F1F"/>
    <w:pPr>
      <w:spacing w:after="160" w:line="259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F03F1F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03F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4712</Words>
  <Characters>26864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cp:lastPrinted>2024-03-11T09:52:00Z</cp:lastPrinted>
  <dcterms:created xsi:type="dcterms:W3CDTF">2024-03-11T09:44:00Z</dcterms:created>
  <dcterms:modified xsi:type="dcterms:W3CDTF">2024-03-11T10:22:00Z</dcterms:modified>
</cp:coreProperties>
</file>