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2688" w14:textId="77777777" w:rsidR="00DD69EC" w:rsidRDefault="00DD69EC" w:rsidP="00DD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0DC6EFB" w14:textId="0DC14E2F" w:rsidR="00DD69EC" w:rsidRPr="003A4F3F" w:rsidRDefault="007D6697" w:rsidP="00DD6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E2BF5">
        <w:rPr>
          <w:rFonts w:ascii="Arial" w:hAnsi="Arial" w:cs="Arial"/>
          <w:b/>
          <w:sz w:val="32"/>
          <w:szCs w:val="32"/>
        </w:rPr>
        <w:t>6</w:t>
      </w:r>
      <w:r w:rsidR="00DD69EC">
        <w:rPr>
          <w:rFonts w:ascii="Arial" w:hAnsi="Arial" w:cs="Arial"/>
          <w:b/>
          <w:sz w:val="32"/>
          <w:szCs w:val="32"/>
        </w:rPr>
        <w:t>.</w:t>
      </w:r>
      <w:r w:rsidR="007E2BF5">
        <w:rPr>
          <w:rFonts w:ascii="Arial" w:hAnsi="Arial" w:cs="Arial"/>
          <w:b/>
          <w:sz w:val="32"/>
          <w:szCs w:val="32"/>
        </w:rPr>
        <w:t>03</w:t>
      </w:r>
      <w:r w:rsidR="00DD69EC">
        <w:rPr>
          <w:rFonts w:ascii="Arial" w:hAnsi="Arial" w:cs="Arial"/>
          <w:b/>
          <w:sz w:val="32"/>
          <w:szCs w:val="32"/>
        </w:rPr>
        <w:t>.202</w:t>
      </w:r>
      <w:r w:rsidR="007E2BF5">
        <w:rPr>
          <w:rFonts w:ascii="Arial" w:hAnsi="Arial" w:cs="Arial"/>
          <w:b/>
          <w:sz w:val="32"/>
          <w:szCs w:val="32"/>
        </w:rPr>
        <w:t>1</w:t>
      </w:r>
      <w:r w:rsidR="00DD69EC">
        <w:rPr>
          <w:rFonts w:ascii="Arial" w:hAnsi="Arial" w:cs="Arial"/>
          <w:b/>
          <w:sz w:val="32"/>
          <w:szCs w:val="32"/>
        </w:rPr>
        <w:t>Г.</w:t>
      </w:r>
      <w:r w:rsidR="00DD69EC" w:rsidRPr="00A7016F">
        <w:rPr>
          <w:rFonts w:ascii="Arial" w:hAnsi="Arial" w:cs="Arial"/>
          <w:b/>
          <w:sz w:val="32"/>
          <w:szCs w:val="32"/>
        </w:rPr>
        <w:t xml:space="preserve"> </w:t>
      </w:r>
      <w:r w:rsidR="00DD69EC">
        <w:rPr>
          <w:rFonts w:ascii="Arial" w:hAnsi="Arial" w:cs="Arial"/>
          <w:b/>
          <w:sz w:val="32"/>
          <w:szCs w:val="32"/>
        </w:rPr>
        <w:t xml:space="preserve">№ </w:t>
      </w:r>
      <w:r w:rsidR="007E2BF5">
        <w:rPr>
          <w:rFonts w:ascii="Arial" w:hAnsi="Arial" w:cs="Arial"/>
          <w:b/>
          <w:sz w:val="32"/>
          <w:szCs w:val="32"/>
        </w:rPr>
        <w:t>24</w:t>
      </w:r>
    </w:p>
    <w:p w14:paraId="539A7C15" w14:textId="77777777" w:rsidR="00DD69EC" w:rsidRPr="003A4F3F" w:rsidRDefault="00DD69EC" w:rsidP="00DD69E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A4F3F">
        <w:rPr>
          <w:rFonts w:ascii="Arial" w:eastAsia="Arial" w:hAnsi="Arial" w:cs="Arial"/>
          <w:b/>
          <w:sz w:val="3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</w:p>
    <w:p w14:paraId="689716DB" w14:textId="034439FC" w:rsidR="00DD69EC" w:rsidRPr="003A4F3F" w:rsidRDefault="00900515" w:rsidP="00DD69E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  <w:r w:rsidR="00DD69EC" w:rsidRPr="003A4F3F">
        <w:rPr>
          <w:rFonts w:ascii="Arial" w:eastAsia="Arial" w:hAnsi="Arial" w:cs="Arial"/>
          <w:b/>
          <w:sz w:val="32"/>
        </w:rPr>
        <w:t xml:space="preserve"> </w:t>
      </w:r>
    </w:p>
    <w:p w14:paraId="0754B89D" w14:textId="77777777" w:rsidR="00DD69EC" w:rsidRPr="003A4F3F" w:rsidRDefault="00DD69EC" w:rsidP="00DD69E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A4F3F">
        <w:rPr>
          <w:rFonts w:ascii="Arial" w:eastAsia="Arial" w:hAnsi="Arial" w:cs="Arial"/>
          <w:b/>
          <w:sz w:val="32"/>
        </w:rPr>
        <w:t>ПОСТАНОВЛЕНИЕ</w:t>
      </w:r>
    </w:p>
    <w:p w14:paraId="583B0579" w14:textId="77777777" w:rsidR="00DD69EC" w:rsidRPr="003A4F3F" w:rsidRDefault="00DD69EC" w:rsidP="00DD69EC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EF85A9D" w14:textId="70912C2E" w:rsidR="00DD69EC" w:rsidRPr="00174717" w:rsidRDefault="00DD69EC" w:rsidP="0017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ПОСТАНОВЛЕНИЕ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ГЛАВЫ 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СКОГО МУНИЦИПАЛЬНОГО ОБРАЗОВАНИЯ ОТ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25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ЦЕЛЕВОЙ 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ПРОГРАММЫ «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ОБЕСПЕЧЕНИЕ ПОЖАРНОЙ БЕЗОПАСНОСТИ И ПОЖАРНО – ПРОФИЛАКТИЧЕСКОЙ РАБОТЫ НА ТЕРРИТОРИИ ГОРОХОВСКОГО МУНИЦИПАЛЬНОГО ОБРАЗОВАНИЯ НА 2018-2021 ГОДЫ»</w:t>
      </w:r>
    </w:p>
    <w:p w14:paraId="7CFA7148" w14:textId="77777777" w:rsidR="008256BC" w:rsidRPr="008256BC" w:rsidRDefault="00DD69EC" w:rsidP="008256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E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="008256BC" w:rsidRPr="008256BC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работы по обеспечению пожарной безопасности на территории населенных пунктов Гороховского муниципального образования, 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Федеральный Закон от 06 мая 2011 года № 100-ФЗ «О добровольной пожарной охране</w:t>
      </w:r>
      <w:r w:rsidR="008256BC" w:rsidRPr="008256BC">
        <w:rPr>
          <w:rFonts w:ascii="Arial" w:eastAsia="Times New Roman" w:hAnsi="Arial" w:cs="Arial"/>
          <w:lang w:eastAsia="ru-RU"/>
        </w:rPr>
        <w:t xml:space="preserve">»; </w:t>
      </w:r>
      <w:r w:rsidR="008256BC" w:rsidRPr="008256BC">
        <w:rPr>
          <w:rFonts w:ascii="Arial" w:eastAsia="Times New Roman" w:hAnsi="Arial" w:cs="Arial"/>
          <w:sz w:val="24"/>
          <w:szCs w:val="24"/>
          <w:lang w:eastAsia="ru-RU"/>
        </w:rPr>
        <w:t>пунктами 8, 9 и 24  статьи 14 главы 1 Федерального Закона № 131-ФЗ от 06 октября 2003 года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58B90323" w14:textId="2ED8BF29" w:rsidR="00DD69EC" w:rsidRPr="008256BC" w:rsidRDefault="00DD69EC" w:rsidP="008256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CBA4834" w14:textId="77777777" w:rsidR="00DD69EC" w:rsidRPr="008256BC" w:rsidRDefault="00DD69EC" w:rsidP="00DD6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256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63FD1CF4" w14:textId="694F975D" w:rsidR="008256BC" w:rsidRDefault="00DD69EC" w:rsidP="008256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Внести следующие изменения и дополнения в постановление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Главы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от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13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04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.2018 года №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25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«Об утверждении муниципальной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целевой 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программы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«Обеспечение пожарной безопасности и пожарно – профилактической работы на территории Гороховского муниципального образования на 2018-2021 годы»:</w:t>
      </w:r>
    </w:p>
    <w:p w14:paraId="51F8DFAB" w14:textId="16447C76" w:rsidR="00890755" w:rsidRDefault="00890755" w:rsidP="00890755">
      <w:pPr>
        <w:widowControl w:val="0"/>
        <w:autoSpaceDE w:val="0"/>
        <w:autoSpaceDN w:val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E2BF5">
        <w:rPr>
          <w:rFonts w:ascii="Arial" w:hAnsi="Arial" w:cs="Arial"/>
        </w:rPr>
        <w:t>Приложение № 2 План мероприятий программы</w:t>
      </w:r>
      <w:r>
        <w:rPr>
          <w:rFonts w:ascii="Arial" w:hAnsi="Arial" w:cs="Arial"/>
        </w:rPr>
        <w:t xml:space="preserve"> изложить в следующей редакции:</w:t>
      </w:r>
    </w:p>
    <w:p w14:paraId="028E4829" w14:textId="32EA452C" w:rsidR="00161B51" w:rsidRPr="00DB6E8D" w:rsidRDefault="007D6697" w:rsidP="00161B5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1B51">
        <w:rPr>
          <w:sz w:val="24"/>
          <w:szCs w:val="24"/>
        </w:rPr>
        <w:t>.</w:t>
      </w:r>
      <w:r w:rsidR="00161B51" w:rsidRPr="00DB6E8D">
        <w:rPr>
          <w:sz w:val="24"/>
          <w:szCs w:val="24"/>
        </w:rPr>
        <w:t>Опубликовать настоящее постановление в информационном бюллетене  «Вестник» Гороховского МО.</w:t>
      </w:r>
    </w:p>
    <w:p w14:paraId="2772F9B4" w14:textId="3EB580E2" w:rsidR="00161B51" w:rsidRPr="00DB6E8D" w:rsidRDefault="007D6697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61B51"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настоящего постановления </w:t>
      </w:r>
      <w:r w:rsidR="00161B5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00E239B3" w14:textId="77777777" w:rsidR="00161B51" w:rsidRPr="00DB6E8D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C4134" w14:textId="77777777" w:rsidR="00161B51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EE0BB6" w14:textId="77777777" w:rsidR="00161B51" w:rsidRPr="00DB6E8D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14:paraId="09DBB602" w14:textId="77777777" w:rsidR="00161B51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                            </w:t>
      </w:r>
    </w:p>
    <w:p w14:paraId="2E43FD5A" w14:textId="0F389C95" w:rsidR="00161B51" w:rsidRPr="00DB6E8D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М.Б. Пахалуев                               </w:t>
      </w:r>
    </w:p>
    <w:p w14:paraId="42925331" w14:textId="77777777" w:rsidR="00161B51" w:rsidRPr="00900515" w:rsidRDefault="00161B51" w:rsidP="008256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D6E6EAD" w14:textId="77777777" w:rsidR="00900515" w:rsidRDefault="00900515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DD22BAB" w14:textId="77777777" w:rsidR="00DB6E8D" w:rsidRDefault="00DD69EC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                                    </w:t>
      </w:r>
    </w:p>
    <w:p w14:paraId="42D6B5BA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C3CCF3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8015F8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4154A58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5753D51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79D190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66B31B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BAF2DFE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AD3D1F7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0B616B9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734DB2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0ECD9A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A2799D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E181C4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8DF7937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EEADBE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BA9FB84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C686E2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26EB8A2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B91945F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5D1D457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27AD21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2EFD0D3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294F18A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31657D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3C6713C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1915412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4979B23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sectPr w:rsidR="00DB6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B22D95" w14:textId="012EFC62" w:rsidR="00DD69EC" w:rsidRDefault="00DD69EC" w:rsidP="0090051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   </w:t>
      </w:r>
      <w:r w:rsidRPr="0090051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Приложение №</w:t>
      </w:r>
      <w:r w:rsidR="00900515" w:rsidRPr="0090051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</w:t>
      </w:r>
    </w:p>
    <w:p w14:paraId="0294EF4E" w14:textId="58985831" w:rsidR="0014321F" w:rsidRPr="00900515" w:rsidRDefault="0014321F" w:rsidP="0090051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14:paraId="10D1C20F" w14:textId="1F8E3C8E" w:rsidR="00DD69EC" w:rsidRPr="00DD69EC" w:rsidRDefault="00DD69EC" w:rsidP="00DD6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A582505" w14:textId="7BA62496" w:rsidR="00DD69EC" w:rsidRPr="008765D2" w:rsidRDefault="00DD69EC" w:rsidP="00DB6E8D">
      <w:pPr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765D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План мероприятий программы</w:t>
      </w:r>
    </w:p>
    <w:p w14:paraId="22912A21" w14:textId="77777777" w:rsidR="00DD69EC" w:rsidRPr="00DD69EC" w:rsidRDefault="00DD69EC" w:rsidP="00DD69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260"/>
        <w:gridCol w:w="1700"/>
        <w:gridCol w:w="1986"/>
        <w:gridCol w:w="1703"/>
        <w:gridCol w:w="1276"/>
        <w:gridCol w:w="1560"/>
        <w:gridCol w:w="1840"/>
      </w:tblGrid>
      <w:tr w:rsidR="00DB6E8D" w:rsidRPr="00DD69EC" w14:paraId="0EB276BC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EA76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br/>
              <w:t>  №     </w:t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br/>
              <w:t>  п/п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8CBB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AFEF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Наименование участника (участника мероприятия)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410A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Срок реализации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CE9D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Источник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финансирования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1670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Объем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финансирования,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6769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Наименование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показателя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объема мероприятия, единица измерения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174B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Значение показателя объема мероприятия</w:t>
            </w:r>
          </w:p>
        </w:tc>
      </w:tr>
      <w:tr w:rsidR="00DB6E8D" w:rsidRPr="00DD69EC" w14:paraId="56BF5F0C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1BFA5" w14:textId="76E537B5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035E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опашка населенных пунктов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221E" w14:textId="77777777" w:rsidR="008765D2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администрация </w:t>
            </w:r>
            <w:r w:rsidR="008765D2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Гороховского</w:t>
            </w:r>
          </w:p>
          <w:p w14:paraId="656812AD" w14:textId="2809A7AB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5568" w14:textId="2269BD72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</w:t>
            </w:r>
            <w:r w:rsidR="008765D2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8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-202</w:t>
            </w:r>
            <w:r w:rsidR="008765D2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F1EC" w14:textId="77777777" w:rsidR="006061FC" w:rsidRPr="00DB6E8D" w:rsidRDefault="006061F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юджет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Гороховского</w:t>
            </w:r>
          </w:p>
          <w:p w14:paraId="1C565977" w14:textId="7824F17B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E62D" w14:textId="78AFB926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25т.р.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0BCF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км.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ED26" w14:textId="77777777" w:rsidR="003D60FC" w:rsidRPr="00DB6E8D" w:rsidRDefault="003D60F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5,5</w:t>
            </w:r>
          </w:p>
          <w:p w14:paraId="3F12FEA2" w14:textId="229A65ED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/ежегодно/</w:t>
            </w:r>
          </w:p>
        </w:tc>
      </w:tr>
      <w:tr w:rsidR="00DB6E8D" w:rsidRPr="00DD69EC" w14:paraId="53B746FC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8C1D1" w14:textId="5297017B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3774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594D9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6E0C56BF" w14:textId="2CEC3807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8D605" w14:textId="56C2A189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1C3C3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2E768BD" w14:textId="14DFF838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FC38" w14:textId="7A984625" w:rsidR="00DD69EC" w:rsidRPr="00DB6E8D" w:rsidRDefault="005A0228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115 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B6DB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комплектов /лопаты, багры, ведра/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A01D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9</w:t>
            </w:r>
          </w:p>
        </w:tc>
      </w:tr>
      <w:tr w:rsidR="00DB6E8D" w:rsidRPr="00DD69EC" w14:paraId="4F293C4A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B1235" w14:textId="0620A6BA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3ADE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специализированной пожарной машины горюче-смазочными материалами 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E2D4C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20ED38A8" w14:textId="6F8CA4C2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34EFC" w14:textId="03BBFB03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230DE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F19FE19" w14:textId="59599B26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FC26" w14:textId="421C61EA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00т.р.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E2F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2189" w14:textId="0D52DC4B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  <w:r w:rsidR="0090625B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,7</w:t>
            </w:r>
          </w:p>
        </w:tc>
      </w:tr>
      <w:tr w:rsidR="00DB6E8D" w:rsidRPr="00DD69EC" w14:paraId="1952080A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D392" w14:textId="2DA8D549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4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8F6F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специализированной пожарной машины  запасными частями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992E7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17F277DC" w14:textId="7BA55519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E0ED" w14:textId="6330A8F7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1ED39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97DD22B" w14:textId="28169D8B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8EF1" w14:textId="536BCCDE" w:rsidR="00DD69EC" w:rsidRPr="00DB6E8D" w:rsidRDefault="00CC38ED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75 </w:t>
            </w:r>
            <w:bookmarkStart w:id="0" w:name="_GoBack"/>
            <w:bookmarkEnd w:id="0"/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т.р.</w:t>
            </w:r>
          </w:p>
        </w:tc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8CCB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По необходимости</w:t>
            </w:r>
          </w:p>
        </w:tc>
      </w:tr>
      <w:tr w:rsidR="00DB6E8D" w:rsidRPr="00DD69EC" w14:paraId="5BBAAFB5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1543" w14:textId="410B0F56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9CEE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средствами индивидуальной защиты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E8E3B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51003E63" w14:textId="79632CE5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63369" w14:textId="5CCF0005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69E50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18CEF5A6" w14:textId="41141B1C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A51D" w14:textId="0161BF63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0т.р.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3223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комплект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3213" w14:textId="4C672F04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</w:tr>
      <w:tr w:rsidR="00DB6E8D" w:rsidRPr="00DD69EC" w14:paraId="6CE69A60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43A13" w14:textId="60582A76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CD23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установка противопожарных щитов, знаков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479F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393E7036" w14:textId="5ACE9778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39FCF" w14:textId="0C409610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0D5EB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27F69A06" w14:textId="0CFB5C8F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9925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10т.р.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E66D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B019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9</w:t>
            </w:r>
          </w:p>
        </w:tc>
      </w:tr>
      <w:tr w:rsidR="00DB6E8D" w:rsidRPr="00DD69EC" w14:paraId="0D1FA179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ECC76" w14:textId="3161D100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8370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изготовление буклетов, памяток, листовок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5C869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2E6D3ED9" w14:textId="07363A9E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0D889" w14:textId="24C999EA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A98AB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114FC11C" w14:textId="715F8CDE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11A2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5т.р.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521C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E959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1500</w:t>
            </w:r>
          </w:p>
        </w:tc>
      </w:tr>
      <w:tr w:rsidR="00DB6E8D" w:rsidRPr="00DD69EC" w14:paraId="2CB26B21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263E5" w14:textId="109BC891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8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FFDD" w14:textId="73BBD311" w:rsidR="00DD69EC" w:rsidRPr="00DB6E8D" w:rsidRDefault="007E2BF5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С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трахование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водителей пожарного автомобиля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3640A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55EA998D" w14:textId="53D1A6A7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18F04" w14:textId="65225F07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1C0D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0A8494B" w14:textId="5ABD2538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AEF7" w14:textId="57826DBB" w:rsidR="00DD69EC" w:rsidRPr="00DB6E8D" w:rsidRDefault="007E2BF5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5 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2914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кол-во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9498" w14:textId="51A334BA" w:rsidR="00DD69EC" w:rsidRPr="00DB6E8D" w:rsidRDefault="007E2BF5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4</w:t>
            </w:r>
          </w:p>
        </w:tc>
      </w:tr>
      <w:tr w:rsidR="00DB6E8D" w:rsidRPr="00DD69EC" w14:paraId="3FAB4782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497A5" w14:textId="436A14CE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9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79CC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телефонной связью водителей пожарной машины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33866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1F1F4D52" w14:textId="09C771D5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5FDD6" w14:textId="72A47225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9B0FC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2847B351" w14:textId="17176CA5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E33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18т.р.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CF6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тариф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B07C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ежемесячно</w:t>
            </w:r>
          </w:p>
        </w:tc>
      </w:tr>
      <w:tr w:rsidR="00DB6E8D" w:rsidRPr="00DD69EC" w14:paraId="5993E843" w14:textId="77777777" w:rsidTr="00DB6E8D">
        <w:trPr>
          <w:tblCellSpacing w:w="0" w:type="dxa"/>
        </w:trPr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247D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ВСЕГО по программе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963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EAEC5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9FE6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F65A" w14:textId="291E5A12" w:rsidR="00DD69EC" w:rsidRPr="00DB6E8D" w:rsidRDefault="0045305A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>383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,</w:t>
            </w:r>
            <w:r w:rsidR="0090625B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8C39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4305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</w:tr>
    </w:tbl>
    <w:p w14:paraId="7DB24455" w14:textId="77777777" w:rsidR="00DB6E8D" w:rsidRDefault="00DB6E8D"/>
    <w:p w14:paraId="33CF9554" w14:textId="77777777" w:rsidR="003D215B" w:rsidRDefault="003D215B" w:rsidP="003D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D93AB" w14:textId="2694C17D" w:rsidR="003D215B" w:rsidRPr="00DB6E8D" w:rsidRDefault="003D215B" w:rsidP="003D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14:paraId="3C76F484" w14:textId="77777777" w:rsidR="003D215B" w:rsidRDefault="003D215B" w:rsidP="003D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                            </w:t>
      </w:r>
    </w:p>
    <w:p w14:paraId="4E38A93C" w14:textId="3A8F4D49" w:rsidR="003D215B" w:rsidRDefault="003D215B" w:rsidP="003D215B"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М.Б. Пахалуев                               </w:t>
      </w:r>
    </w:p>
    <w:p w14:paraId="0820154B" w14:textId="77777777" w:rsidR="003D215B" w:rsidRDefault="003D215B" w:rsidP="003D215B"/>
    <w:p w14:paraId="32702648" w14:textId="6EC14925" w:rsidR="003D215B" w:rsidRPr="003D215B" w:rsidRDefault="003D215B" w:rsidP="003D215B">
      <w:pPr>
        <w:sectPr w:rsidR="003D215B" w:rsidRPr="003D215B" w:rsidSect="00DB6E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A00807" w14:textId="6E60D280" w:rsidR="00DB6E8D" w:rsidRDefault="00DB6E8D"/>
    <w:p w14:paraId="1378702A" w14:textId="0E73B1E2" w:rsidR="00DB6E8D" w:rsidRDefault="00DB6E8D"/>
    <w:p w14:paraId="077BEE8A" w14:textId="387AE9E4" w:rsidR="00DB6E8D" w:rsidRDefault="00DB6E8D"/>
    <w:p w14:paraId="5E6BADC9" w14:textId="63F6EFAE" w:rsidR="00DB6E8D" w:rsidRDefault="00DB6E8D"/>
    <w:p w14:paraId="1355C320" w14:textId="5C2B5F17" w:rsidR="00DB6E8D" w:rsidRDefault="00DB6E8D"/>
    <w:p w14:paraId="06EBE59A" w14:textId="22D3FC2B" w:rsidR="00DB6E8D" w:rsidRDefault="00DB6E8D"/>
    <w:p w14:paraId="397DD271" w14:textId="2AFF0435" w:rsidR="00DB6E8D" w:rsidRDefault="00DB6E8D"/>
    <w:p w14:paraId="14511FDA" w14:textId="073FA353" w:rsidR="00DB6E8D" w:rsidRDefault="00DB6E8D"/>
    <w:p w14:paraId="2F695250" w14:textId="76879283" w:rsidR="00DB6E8D" w:rsidRDefault="00DB6E8D"/>
    <w:p w14:paraId="4A0CA86C" w14:textId="62A60263" w:rsidR="00DB6E8D" w:rsidRDefault="00DB6E8D"/>
    <w:p w14:paraId="15B670ED" w14:textId="1316E93A" w:rsidR="00DB6E8D" w:rsidRDefault="00DB6E8D"/>
    <w:p w14:paraId="70FE013A" w14:textId="5B81FFE3" w:rsidR="00DB6E8D" w:rsidRDefault="00DB6E8D"/>
    <w:p w14:paraId="25427E02" w14:textId="02E8E4B4" w:rsidR="00DB6E8D" w:rsidRDefault="00DB6E8D"/>
    <w:p w14:paraId="3B9A75ED" w14:textId="2FAAE935" w:rsidR="00DB6E8D" w:rsidRDefault="00DB6E8D"/>
    <w:p w14:paraId="4AC15425" w14:textId="75C5EAA0" w:rsidR="00DB6E8D" w:rsidRDefault="00DB6E8D"/>
    <w:p w14:paraId="44C6FE80" w14:textId="211E5070" w:rsidR="00DB6E8D" w:rsidRDefault="00DB6E8D"/>
    <w:p w14:paraId="2300ADA9" w14:textId="6C12DF1E" w:rsidR="00DB6E8D" w:rsidRDefault="00DB6E8D"/>
    <w:p w14:paraId="3BD05D64" w14:textId="77777777" w:rsidR="00DB6E8D" w:rsidRDefault="00DB6E8D">
      <w:pPr>
        <w:sectPr w:rsidR="00DB6E8D" w:rsidSect="00DB6E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0680FA" w14:textId="04E76312" w:rsidR="00DB6E8D" w:rsidRDefault="00DB6E8D"/>
    <w:p w14:paraId="0943B0EE" w14:textId="77777777" w:rsidR="00DB6E8D" w:rsidRDefault="00DB6E8D"/>
    <w:sectPr w:rsidR="00DB6E8D" w:rsidSect="00DB6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E4C89"/>
    <w:multiLevelType w:val="multilevel"/>
    <w:tmpl w:val="CC44C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4"/>
    <w:rsid w:val="00081234"/>
    <w:rsid w:val="0014321F"/>
    <w:rsid w:val="00161B51"/>
    <w:rsid w:val="00174717"/>
    <w:rsid w:val="00183FDC"/>
    <w:rsid w:val="003269C4"/>
    <w:rsid w:val="003D215B"/>
    <w:rsid w:val="003D60FC"/>
    <w:rsid w:val="0045305A"/>
    <w:rsid w:val="004F2079"/>
    <w:rsid w:val="005054E3"/>
    <w:rsid w:val="00540516"/>
    <w:rsid w:val="005A0228"/>
    <w:rsid w:val="006061FC"/>
    <w:rsid w:val="006D5A0A"/>
    <w:rsid w:val="00732CB0"/>
    <w:rsid w:val="007D6697"/>
    <w:rsid w:val="007E2BF5"/>
    <w:rsid w:val="008256BC"/>
    <w:rsid w:val="008765D2"/>
    <w:rsid w:val="00890755"/>
    <w:rsid w:val="00900515"/>
    <w:rsid w:val="0090625B"/>
    <w:rsid w:val="00B778A5"/>
    <w:rsid w:val="00C95DCB"/>
    <w:rsid w:val="00CC38ED"/>
    <w:rsid w:val="00DB6E8D"/>
    <w:rsid w:val="00DD69EC"/>
    <w:rsid w:val="00EC742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3506"/>
  <w15:chartTrackingRefBased/>
  <w15:docId w15:val="{B928BE0B-3FF9-4F17-AD4C-B53DF0F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15"/>
    <w:pPr>
      <w:ind w:left="720"/>
      <w:contextualSpacing/>
    </w:pPr>
  </w:style>
  <w:style w:type="paragraph" w:customStyle="1" w:styleId="ConsPlusNormal">
    <w:name w:val="ConsPlusNormal"/>
    <w:rsid w:val="00DB6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48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652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4927-C420-4E24-AE2C-AAC5D7EE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22</cp:revision>
  <cp:lastPrinted>2020-10-26T01:20:00Z</cp:lastPrinted>
  <dcterms:created xsi:type="dcterms:W3CDTF">2020-04-15T08:00:00Z</dcterms:created>
  <dcterms:modified xsi:type="dcterms:W3CDTF">2021-03-31T06:12:00Z</dcterms:modified>
</cp:coreProperties>
</file>