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CE" w:rsidRPr="00CB3DCE" w:rsidRDefault="00CB3DCE" w:rsidP="00CB3DC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07.11.2019 г. №126</w:t>
      </w:r>
    </w:p>
    <w:p w:rsidR="00CB3DCE" w:rsidRPr="00CB3DCE" w:rsidRDefault="00CB3DCE" w:rsidP="00CB3DC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CB3DC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РОССИЙСКАЯ ФЕДЕРАЦИЯ</w:t>
      </w:r>
      <w:r w:rsidRPr="00CB3DC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br/>
        <w:t>ИРКУТСКАЯ ОБЛАСТЬ</w:t>
      </w:r>
    </w:p>
    <w:p w:rsidR="00CB3DCE" w:rsidRPr="00CB3DCE" w:rsidRDefault="00CB3DCE" w:rsidP="00CB3DC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ИРКУТСКИЙ</w:t>
      </w:r>
      <w:r w:rsidRPr="00CB3DC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РАЙОН</w:t>
      </w:r>
    </w:p>
    <w:p w:rsidR="00CB3DCE" w:rsidRPr="00CB3DCE" w:rsidRDefault="00CB3DCE" w:rsidP="00CB3DC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CB3DC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ГОРОХОВСКОЕ МУНИЦИПАЛЬНОЕ ОБРАЗОВАНИЕ</w:t>
      </w:r>
    </w:p>
    <w:p w:rsidR="00CB3DCE" w:rsidRPr="00CB3DCE" w:rsidRDefault="00CB3DCE" w:rsidP="00CB3DC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CB3DC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CB3DCE" w:rsidRPr="00CB3DCE" w:rsidRDefault="00CB3DCE" w:rsidP="00CB3DC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CB3DC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ПОСТАНОВЛЕНИЕ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B3DCE" w:rsidRPr="00CB3DCE" w:rsidRDefault="00CB3DCE" w:rsidP="00CB3D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B3DC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 МЕЖВЕДОМСТВЕННОЙ КОМИССИИ ПО ОЦЕНКЕ ПОМЕЩЕНИЙ В ЦЕЛЯХ ПРИЗНАНИЯ ИХ ЖИЛЫМИ ПОМЕЩЕНИЯМИ, ЖИЛЫХ ПОМЕЩЕНИЙ ПРИГОДНЫМИ (НЕПРИГОДНЫМИ) ДЛЯ ПРОЖИВАНИЯ, МНОГОКВАРТИРНЫХ ДОМОВ АВАРИЙНЫМИ И ПОДЛЕЖАЩИМИ СНОСУ ИЛИ РЕКОНСТРУКЦИИ</w:t>
      </w:r>
    </w:p>
    <w:p w:rsidR="00CB3DCE" w:rsidRPr="00CB3DCE" w:rsidRDefault="00CB3DCE" w:rsidP="00CB3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B3DCE" w:rsidRPr="00CB3DCE" w:rsidRDefault="00CB3DCE" w:rsidP="00CB3D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целях реализации прав граждан на жилище, в соответствии со ст. 14 Жилищного кодекса Российской Федерации, ст. 14 Федерального закона № 131-ФЗ от 06.10.2003 г. «Об общих принципах организации органов местного самоуправления в Российской Федерации», постановлением Правительства РФ от 28.01.2006 г. № 47 «О признании помещения жилым помещением, жилого помещения непригодным для проживания и многоквартирного дома аварийным и подлежащем сносу или реконструкции, садового дома жилым домом и жилого дома садовым домом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», руководствуясь Уставом Гороховского</w:t>
      </w: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CB3DCE" w:rsidRPr="00CB3DCE" w:rsidRDefault="00CB3DCE" w:rsidP="00CB3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B3DCE" w:rsidRPr="00CB3DCE" w:rsidRDefault="00CB3DCE" w:rsidP="00CB3D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CB3DCE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ПОСТАНОВЛЯЕТ: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B3DCE" w:rsidRPr="00CB3DCE" w:rsidRDefault="00CB3DCE" w:rsidP="00CB3D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</w:t>
      </w: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Утвердить Положение о межведомственной комиссии по оценке помещений в целях признания их жилыми помещениями, жилых помещений пригодными (непригодными) для проживания, многоквартирных домов аварийными и подлежащими сносу или реконструкции (Приложение № 1).</w:t>
      </w:r>
    </w:p>
    <w:p w:rsidR="00CB3DCE" w:rsidRPr="00CB3DCE" w:rsidRDefault="00CB3DCE" w:rsidP="00CB3D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Утвердить состав межведомственной комиссии по оценке помещений в целях признания их жилыми помещениями, жилых помещений пригодными (непригодными) для проживания, многоквартирных домов аварийными и подлежащими сносу или реконструкции (Приложение № 2). </w:t>
      </w:r>
    </w:p>
    <w:p w:rsidR="00CB3DCE" w:rsidRPr="00CB3DCE" w:rsidRDefault="00CB3DCE" w:rsidP="00CB3D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 Опубликовать настоящее постановление в информацио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нном бюллетене «Вестник Гороховского</w:t>
      </w: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зования</w:t>
      </w: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 и разместить на официаль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ном сайте администрации Гороховского</w:t>
      </w: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пального образования 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www</w:t>
      </w:r>
      <w:proofErr w:type="spellEnd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gorokhovskoe</w:t>
      </w:r>
      <w:proofErr w:type="spellEnd"/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mo</w:t>
      </w:r>
      <w:proofErr w:type="spellEnd"/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ru</w:t>
      </w:r>
      <w:proofErr w:type="spellEnd"/>
    </w:p>
    <w:p w:rsidR="00CB3DCE" w:rsidRDefault="00CB3DCE" w:rsidP="00CB3DCE">
      <w:pPr>
        <w:shd w:val="clear" w:color="auto" w:fill="FFFFFF"/>
        <w:spacing w:after="240" w:line="240" w:lineRule="auto"/>
        <w:ind w:firstLine="709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 Контроль за исполнением данного постановления оставляю за собой.</w:t>
      </w:r>
    </w:p>
    <w:p w:rsidR="004B65F1" w:rsidRDefault="004B65F1" w:rsidP="00CB3DCE">
      <w:pPr>
        <w:shd w:val="clear" w:color="auto" w:fill="FFFFFF"/>
        <w:spacing w:after="240" w:line="240" w:lineRule="auto"/>
        <w:ind w:firstLine="709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65F1" w:rsidRDefault="004B65F1" w:rsidP="004B65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</w:t>
      </w:r>
    </w:p>
    <w:p w:rsidR="004B65F1" w:rsidRDefault="004B65F1" w:rsidP="004B65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</w:t>
      </w:r>
    </w:p>
    <w:p w:rsidR="004B65F1" w:rsidRPr="00CB3DCE" w:rsidRDefault="004B65F1" w:rsidP="004B65F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М.Б.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Пахалуев</w:t>
      </w:r>
      <w:proofErr w:type="spellEnd"/>
    </w:p>
    <w:p w:rsidR="00CB3DCE" w:rsidRPr="00CB3DCE" w:rsidRDefault="00CB3DCE" w:rsidP="00CB3D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B3DCE" w:rsidRPr="00CB3DCE" w:rsidRDefault="00CB3DCE" w:rsidP="00CB3DC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B3DCE">
        <w:rPr>
          <w:rFonts w:ascii="Courier New" w:eastAsia="Times New Roman" w:hAnsi="Courier New" w:cs="Courier New"/>
          <w:color w:val="2C2C2C"/>
          <w:lang w:eastAsia="ru-RU"/>
        </w:rPr>
        <w:lastRenderedPageBreak/>
        <w:t>Приложение № 1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B3DCE">
        <w:rPr>
          <w:rFonts w:ascii="Courier New" w:eastAsia="Times New Roman" w:hAnsi="Courier New" w:cs="Courier New"/>
          <w:color w:val="2C2C2C"/>
          <w:lang w:eastAsia="ru-RU"/>
        </w:rPr>
        <w:t>к постановлению администрации </w:t>
      </w:r>
    </w:p>
    <w:p w:rsidR="00CB3DCE" w:rsidRPr="00CB3DCE" w:rsidRDefault="004B65F1" w:rsidP="00CB3DC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Гороховского</w:t>
      </w:r>
      <w:r w:rsidR="00CB3DCE" w:rsidRPr="00CB3DCE">
        <w:rPr>
          <w:rFonts w:ascii="Courier New" w:eastAsia="Times New Roman" w:hAnsi="Courier New" w:cs="Courier New"/>
          <w:color w:val="2C2C2C"/>
          <w:lang w:eastAsia="ru-RU"/>
        </w:rPr>
        <w:t xml:space="preserve"> муниципального образования</w:t>
      </w:r>
    </w:p>
    <w:p w:rsidR="00CB3DCE" w:rsidRPr="00CB3DCE" w:rsidRDefault="004B65F1" w:rsidP="00CB3DC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от 07 ноября 2019</w:t>
      </w:r>
      <w:r w:rsidR="00DC0826">
        <w:rPr>
          <w:rFonts w:ascii="Courier New" w:eastAsia="Times New Roman" w:hAnsi="Courier New" w:cs="Courier New"/>
          <w:color w:val="2C2C2C"/>
          <w:lang w:eastAsia="ru-RU"/>
        </w:rPr>
        <w:t xml:space="preserve"> года</w:t>
      </w:r>
      <w:r>
        <w:rPr>
          <w:rFonts w:ascii="Courier New" w:eastAsia="Times New Roman" w:hAnsi="Courier New" w:cs="Courier New"/>
          <w:color w:val="2C2C2C"/>
          <w:lang w:eastAsia="ru-RU"/>
        </w:rPr>
        <w:t xml:space="preserve"> № 126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4B65F1" w:rsidRDefault="004B65F1" w:rsidP="00CB3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CB3DCE" w:rsidRPr="00CB3DCE" w:rsidRDefault="00CB3DCE" w:rsidP="00CB3D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Положение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о межведомственной комиссии по оценке помещений в целях признания их жилыми помещениями, жилых помещений пригодными (непригодными) для проживания, многоквартирных домов аварийными и подлежащими сносу или реконструкции</w:t>
      </w:r>
    </w:p>
    <w:p w:rsidR="00CB3DCE" w:rsidRPr="00CB3DCE" w:rsidRDefault="00CB3DCE" w:rsidP="00CB3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 Межведомственная комиссия по оценке помещений в целях признания их жилыми помещениями, жилых помещений пригодными (непригодными) для проживания, многоквартирных домов аварийными и подлежащими сносу или реконструкции (далее - Комиссия) является постоянно действующим коллегиальным органом, созданным для оценки жилых по</w:t>
      </w:r>
      <w:r w:rsidR="00DC08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мещений жилищного фонда Гороховского</w:t>
      </w: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многоквартирных домов, находящихся в федеральной собственности, муниципального жилищного фонда и частного жилищного фонда, за исключением случаев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эксплуатацию, в соответствии с 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Комиссия осуществляет свою деятельность во взаимодействии с органами государственной власти, органами местного самоуправления, иными заинтересованными лицами.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 Комиссия состоит из председателя Комиссии, заместителя председателя Комиссии, членов Комиссии, секретаря Комиссии.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3.1. Председатель Комиссии: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осуществляет общее руководство деятельностью Комиссии, обеспечивает выполнение возложенных на нее функций, проводит заседания Комиссии;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принимает участие в заседаниях Комиссии с правом совещательного голоса, а в случае равенства голосов "за" или "против" при принятии Комиссией решения решающим является голос председателя;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формирует повестку дня заседаний Комиссии, дает поручения членам Комиссии;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подписывает оформленные по результатам работы Комиссии заключения, а также протоколы заседаний Комиссии, акты обследования помещений.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3.2. Заместитель председателя Комиссии: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исполняет обязанности председателя Комиссии на период его отсутствия;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принимает участие в заседаниях Комиссии;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подписывает оформленные по результатам работы Комиссии заключения, а также протоколы заседаний Комиссии, акты обследования помещений;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исполняет обязанности секретаря Комиссии на период его отсутствия.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3.3. Члены Комиссии: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принимают участие в заседаниях Комиссии;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подписывают оформленные по результатам работы Комиссии заключения, а также протоколы заседаний Комиссии, акты обследования помещений.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3.4. Секретарь Комиссии: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организует проведение заседаний Комиссии, подготовку необходимых для рассмотрения на ее заседаниях документов и материалов;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оформляет проекты заключений Комиссии, протоколы заседаний Комиссии и акты обследования помещений для их последующего подписания;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подписывает оформленные по результатам работы Комиссии заключения, а также протоколы заседаний Комиссии, акты обследования помещений.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 Персональный состав Комиссии утверждается поста</w:t>
      </w:r>
      <w:r w:rsidR="00DC08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новлением администрации Гороховского</w:t>
      </w: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5. Заседания Комиссии проводятся по мере необходимости.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Заседания Комиссии считаются правомочными, если на них присутствует не менее половины ее членов.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 Собственник жилого помещения (уполномоченное им лицо), за исключением федерального органа исполнительной власти, осуществляющего полномочия собственника в отношении оцениваемого имущества, государственного органа Российской Федерации или подведомственного такому органу предприятия (учреждения), если указанному органу или его подведомственному предприятию (учреждению) оцениваемое имущество принадлежит на соответствующем вещном праве, привлекается к работе в Комиссии с правом совещательного голоса и подлежит уведомлению о времени и месте заседания Комиссии лично при подаче заявления с проставлением в нем отметки об ознакомлении или простым почтовым уведомлением, не позднее чем за 10 (десять) рабочих дней до даты заседания Комиссии.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7. В ходе рассмотрения заявлений Комиссия составляет протоколы заседаний, в которых отражаются, в том числе, ход обсуждения вопроса, результаты голосования по рассмотрению заявлений и факт наличия особого мнения члена Комиссии.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 результатам работы Комиссия принимает одно из решений, предусмотренных пунктом 47 Положения, в виде заключения.</w:t>
      </w:r>
    </w:p>
    <w:p w:rsid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8. Председатель Комиссии, заместитель председателя Комиссии, члены Комиссии несут ответственность за неисполнение или ненадлежащее исполнение ими возложенных на Комиссию задач в соответствии с действующим законодательством.</w:t>
      </w:r>
    </w:p>
    <w:p w:rsidR="00CA4DE3" w:rsidRPr="00CB3DCE" w:rsidRDefault="00CA4DE3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bookmarkStart w:id="0" w:name="_GoBack"/>
      <w:bookmarkEnd w:id="0"/>
    </w:p>
    <w:p w:rsidR="00CB3DCE" w:rsidRPr="00CB3DCE" w:rsidRDefault="00CB3DCE" w:rsidP="00CB3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B3DCE" w:rsidRPr="00CB3DCE" w:rsidRDefault="00CB3DCE" w:rsidP="00CB3DC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B3DCE">
        <w:rPr>
          <w:rFonts w:ascii="Courier New" w:eastAsia="Times New Roman" w:hAnsi="Courier New" w:cs="Courier New"/>
          <w:color w:val="2C2C2C"/>
          <w:lang w:eastAsia="ru-RU"/>
        </w:rPr>
        <w:t>Приложение № 2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B3DCE">
        <w:rPr>
          <w:rFonts w:ascii="Courier New" w:eastAsia="Times New Roman" w:hAnsi="Courier New" w:cs="Courier New"/>
          <w:color w:val="2C2C2C"/>
          <w:lang w:eastAsia="ru-RU"/>
        </w:rPr>
        <w:t>к постановлению администрации </w:t>
      </w:r>
    </w:p>
    <w:p w:rsidR="00CB3DCE" w:rsidRPr="00CB3DCE" w:rsidRDefault="00DC0826" w:rsidP="00CB3DC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Гороховского</w:t>
      </w:r>
      <w:r w:rsidR="00CB3DCE" w:rsidRPr="00CB3DCE">
        <w:rPr>
          <w:rFonts w:ascii="Courier New" w:eastAsia="Times New Roman" w:hAnsi="Courier New" w:cs="Courier New"/>
          <w:color w:val="2C2C2C"/>
          <w:lang w:eastAsia="ru-RU"/>
        </w:rPr>
        <w:t xml:space="preserve"> муниципального образования</w:t>
      </w:r>
    </w:p>
    <w:p w:rsidR="00CB3DCE" w:rsidRPr="00CB3DCE" w:rsidRDefault="00DC0826" w:rsidP="00CB3DC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от 07 ноября</w:t>
      </w:r>
      <w:r w:rsidR="00CB3DCE" w:rsidRPr="00CB3DCE">
        <w:rPr>
          <w:rFonts w:ascii="Courier New" w:eastAsia="Times New Roman" w:hAnsi="Courier New" w:cs="Courier New"/>
          <w:color w:val="2C2C2C"/>
          <w:lang w:eastAsia="ru-RU"/>
        </w:rPr>
        <w:t xml:space="preserve"> 2019</w:t>
      </w:r>
      <w:r>
        <w:rPr>
          <w:rFonts w:ascii="Courier New" w:eastAsia="Times New Roman" w:hAnsi="Courier New" w:cs="Courier New"/>
          <w:color w:val="2C2C2C"/>
          <w:lang w:eastAsia="ru-RU"/>
        </w:rPr>
        <w:t xml:space="preserve"> года № 126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B3DCE" w:rsidRPr="00CB3DCE" w:rsidRDefault="00CB3DCE" w:rsidP="00CB3D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Состав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межведомственной комиссии по оценке помещений в целях признания их жилыми помещениями, жилых помещений пригодными (непригодными) для проживания, многоквартирных домов аварийными и подлежащими сносу или реконструкции</w:t>
      </w:r>
    </w:p>
    <w:p w:rsidR="00CB3DCE" w:rsidRPr="00CB3DCE" w:rsidRDefault="00CB3DCE" w:rsidP="00CB3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Председатель Комиссии </w:t>
      </w:r>
      <w:r w:rsidR="00CA4DE3" w:rsidRPr="00CA4DE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–</w:t>
      </w: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CA4DE3" w:rsidRPr="00CA4DE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Глава Гороховского </w:t>
      </w: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образования;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Заместитель председателя Комиссии - зам.</w:t>
      </w:r>
      <w:r w:rsidR="00CA4DE3" w:rsidRPr="00CA4DE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gramStart"/>
      <w:r w:rsidR="00CA4DE3" w:rsidRPr="00CA4DE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главы </w:t>
      </w: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CA4DE3" w:rsidRPr="00CA4DE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</w:t>
      </w:r>
      <w:proofErr w:type="gramEnd"/>
      <w:r w:rsidR="00CA4DE3" w:rsidRPr="00CA4DE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Гороховского </w:t>
      </w: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образования;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Секретарь Комиссии </w:t>
      </w:r>
      <w:r w:rsidR="00CA4DE3" w:rsidRPr="00CA4DE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–</w:t>
      </w: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CA4DE3" w:rsidRPr="00CA4DE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ведущий </w:t>
      </w: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специалист </w:t>
      </w:r>
      <w:r w:rsidR="00CA4DE3" w:rsidRPr="00CA4DE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администрации Гороховского </w:t>
      </w: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образования;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Члены Комиссии: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Специалист Службы государственного жилищного надзора Иркутской области (по согласованию);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Специалист </w:t>
      </w:r>
      <w:proofErr w:type="spellStart"/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Роспотребнадзора</w:t>
      </w:r>
      <w:proofErr w:type="spellEnd"/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Иркутской области (по согласованию);</w:t>
      </w:r>
    </w:p>
    <w:p w:rsidR="00CB3DCE" w:rsidRPr="00CB3DCE" w:rsidRDefault="00CB3DCE" w:rsidP="00CB3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Специалист надзорной деятельности и профилактической работы по Иркутскому району (по согласованию);</w:t>
      </w:r>
    </w:p>
    <w:p w:rsidR="00CB3DCE" w:rsidRPr="00CB3DCE" w:rsidRDefault="00CB3DCE" w:rsidP="00CB3DC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Специалист ФГУП «</w:t>
      </w:r>
      <w:proofErr w:type="spellStart"/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Ростехинвентаризации</w:t>
      </w:r>
      <w:proofErr w:type="spellEnd"/>
      <w:r w:rsidRPr="00CB3D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 (по согласованию).</w:t>
      </w:r>
    </w:p>
    <w:p w:rsidR="004F2162" w:rsidRDefault="00CA4DE3"/>
    <w:p w:rsidR="00CA4DE3" w:rsidRDefault="00CA4DE3" w:rsidP="00CA4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Гороховского</w:t>
      </w:r>
    </w:p>
    <w:p w:rsidR="00CA4DE3" w:rsidRDefault="00CA4DE3" w:rsidP="00CA4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</w:t>
      </w:r>
    </w:p>
    <w:p w:rsidR="00CA4DE3" w:rsidRPr="00CB3DCE" w:rsidRDefault="00CA4DE3" w:rsidP="00CA4DE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М.Б.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Пахалуев</w:t>
      </w:r>
      <w:proofErr w:type="spellEnd"/>
    </w:p>
    <w:p w:rsidR="00CA4DE3" w:rsidRDefault="00CA4DE3"/>
    <w:sectPr w:rsidR="00CA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C9"/>
    <w:rsid w:val="004B65F1"/>
    <w:rsid w:val="00864B40"/>
    <w:rsid w:val="00CA4DE3"/>
    <w:rsid w:val="00CB3DCE"/>
    <w:rsid w:val="00DC0826"/>
    <w:rsid w:val="00E07842"/>
    <w:rsid w:val="00F6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6F5D"/>
  <w15:chartTrackingRefBased/>
  <w15:docId w15:val="{4D8E6781-BBE2-4DCC-AB7D-D2E1305D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428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9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8158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6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dcterms:created xsi:type="dcterms:W3CDTF">2019-11-12T00:50:00Z</dcterms:created>
  <dcterms:modified xsi:type="dcterms:W3CDTF">2019-11-12T01:06:00Z</dcterms:modified>
</cp:coreProperties>
</file>