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8" w:rsidRDefault="00A316FC" w:rsidP="0080538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color w:val="FF0000"/>
          <w:sz w:val="32"/>
        </w:rPr>
      </w:pP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sz w:val="32"/>
        </w:rPr>
        <w:t>25.0</w:t>
      </w:r>
      <w:r w:rsidR="00805383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>.2017 г.</w:t>
      </w:r>
      <w:r>
        <w:rPr>
          <w:rFonts w:ascii="Arial" w:eastAsia="Arial" w:hAnsi="Arial" w:cs="Arial"/>
          <w:b/>
          <w:color w:val="FF0000"/>
          <w:sz w:val="32"/>
        </w:rPr>
        <w:t xml:space="preserve"> </w:t>
      </w:r>
      <w:r w:rsidRPr="00720F1F">
        <w:rPr>
          <w:rFonts w:ascii="Arial" w:eastAsia="Arial" w:hAnsi="Arial" w:cs="Arial"/>
          <w:b/>
          <w:sz w:val="32"/>
        </w:rPr>
        <w:t xml:space="preserve">№3-51-2 </w:t>
      </w:r>
      <w:proofErr w:type="spellStart"/>
      <w:r w:rsidRPr="00720F1F">
        <w:rPr>
          <w:rFonts w:ascii="Arial" w:eastAsia="Arial" w:hAnsi="Arial" w:cs="Arial"/>
          <w:b/>
          <w:sz w:val="32"/>
        </w:rPr>
        <w:t>дсп</w:t>
      </w:r>
      <w:proofErr w:type="spellEnd"/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РОССИЙСКАЯ ФЕДЕРАЦИЯ</w:t>
      </w:r>
      <w:r w:rsidRPr="002805EF">
        <w:rPr>
          <w:rFonts w:ascii="Arial" w:eastAsia="Arial" w:hAnsi="Arial" w:cs="Arial"/>
          <w:b/>
          <w:sz w:val="32"/>
        </w:rPr>
        <w:br/>
        <w:t>ИРКУТСКАЯ ОБЛАСТЬ</w:t>
      </w:r>
      <w:r w:rsidRPr="002805EF">
        <w:rPr>
          <w:rFonts w:ascii="Arial" w:eastAsia="Arial" w:hAnsi="Arial" w:cs="Arial"/>
          <w:b/>
          <w:sz w:val="32"/>
        </w:rPr>
        <w:br/>
        <w:t>ИРКУТСКИЙ РАЙОН</w:t>
      </w:r>
      <w:r w:rsidRPr="002805EF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2805EF">
        <w:rPr>
          <w:rFonts w:ascii="Arial" w:eastAsia="Arial" w:hAnsi="Arial" w:cs="Arial"/>
          <w:b/>
          <w:sz w:val="32"/>
        </w:rPr>
        <w:br/>
        <w:t>ДУМА</w:t>
      </w:r>
      <w:r w:rsidRPr="002805EF">
        <w:rPr>
          <w:rFonts w:ascii="Arial" w:eastAsia="Arial" w:hAnsi="Arial" w:cs="Arial"/>
          <w:b/>
          <w:sz w:val="32"/>
        </w:rPr>
        <w:br/>
        <w:t>РЕШЕНИЕ</w:t>
      </w:r>
    </w:p>
    <w:p w:rsidR="008571C7" w:rsidRPr="002805EF" w:rsidRDefault="008571C7" w:rsidP="008571C7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О ВНЕСЕНИИ ИЗМЕНИЙ И ДОПОЛНЕНИЙ В РЕШЕНИЕ ДУМЫ ГОРОХОВСКОГО МУНИЦИПАЛЬНОГО ОБРАЗОВАНИЯ ОТ "21" ДЕКАБРЯ 2016Г. № 3-50-1ДСП</w:t>
      </w:r>
    </w:p>
    <w:p w:rsidR="004A4F28" w:rsidRPr="002805EF" w:rsidRDefault="00A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2805EF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2017ГОД И НА ПЛАНОВЫЙ ПЕРИОД 2018-2019ГОДОВ"</w:t>
      </w:r>
      <w:r w:rsidRPr="002805EF">
        <w:rPr>
          <w:rFonts w:ascii="Times New Roman" w:eastAsia="Times New Roman" w:hAnsi="Times New Roman" w:cs="Times New Roman"/>
          <w:b/>
          <w:spacing w:val="50"/>
          <w:sz w:val="28"/>
        </w:rPr>
        <w:t xml:space="preserve">                                                                                  </w:t>
      </w:r>
    </w:p>
    <w:p w:rsidR="004A4F28" w:rsidRPr="002805EF" w:rsidRDefault="004A4F28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4A4F28" w:rsidRPr="002805EF" w:rsidRDefault="00A316FC" w:rsidP="008571C7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 w:rsidRPr="002805E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Pr="002805EF">
        <w:rPr>
          <w:rFonts w:ascii="Arial" w:eastAsia="Arial" w:hAnsi="Arial" w:cs="Arial"/>
          <w:sz w:val="24"/>
        </w:rPr>
        <w:t>ст.ст</w:t>
      </w:r>
      <w:proofErr w:type="spellEnd"/>
      <w:r w:rsidRPr="002805EF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Pr="002805EF">
        <w:rPr>
          <w:rFonts w:ascii="Arial" w:eastAsia="Arial" w:hAnsi="Arial" w:cs="Arial"/>
          <w:sz w:val="24"/>
        </w:rPr>
        <w:t>ст.ст</w:t>
      </w:r>
      <w:proofErr w:type="spellEnd"/>
      <w:r w:rsidRPr="002805E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2805EF">
        <w:rPr>
          <w:rFonts w:ascii="Arial" w:eastAsia="Arial" w:hAnsi="Arial" w:cs="Arial"/>
          <w:sz w:val="24"/>
        </w:rPr>
        <w:t>ст.ст</w:t>
      </w:r>
      <w:proofErr w:type="spellEnd"/>
      <w:r w:rsidRPr="002805EF">
        <w:rPr>
          <w:rFonts w:ascii="Arial" w:eastAsia="Arial" w:hAnsi="Arial" w:cs="Arial"/>
          <w:sz w:val="24"/>
        </w:rPr>
        <w:t>. 6, 58,63-70 Устава Гороховского муниципального образования Дума</w:t>
      </w:r>
      <w:proofErr w:type="gramEnd"/>
      <w:r w:rsidRPr="002805EF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</w:p>
    <w:p w:rsidR="004A4F28" w:rsidRPr="002805EF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РЕШИЛА:</w:t>
      </w:r>
    </w:p>
    <w:p w:rsidR="004A4F28" w:rsidRPr="002805EF" w:rsidRDefault="004A4F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71C7" w:rsidRDefault="00A316FC" w:rsidP="008571C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21.12.2016года № 3-50-1дсп «О бюджете Гороховского муниципального образования на 2017год и на плановый период 2018-2019годов» (дале</w:t>
      </w:r>
      <w:proofErr w:type="gramStart"/>
      <w:r w:rsidR="008571C7">
        <w:rPr>
          <w:rFonts w:ascii="Arial" w:eastAsia="Arial" w:hAnsi="Arial" w:cs="Arial"/>
          <w:sz w:val="24"/>
        </w:rPr>
        <w:t>е-</w:t>
      </w:r>
      <w:proofErr w:type="gramEnd"/>
      <w:r w:rsidR="008571C7">
        <w:rPr>
          <w:rFonts w:ascii="Arial" w:eastAsia="Arial" w:hAnsi="Arial" w:cs="Arial"/>
          <w:sz w:val="24"/>
        </w:rPr>
        <w:t xml:space="preserve"> Решение) следующие изменения</w:t>
      </w:r>
    </w:p>
    <w:p w:rsidR="004A4F28" w:rsidRPr="002805EF" w:rsidRDefault="00A316FC" w:rsidP="008571C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Пункт 1 статьи 1 изложить в следующей редакции:</w:t>
      </w:r>
      <w:r w:rsidR="007F4343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«1.Утвердить основные характеристики бюджета Гороховского муниципального образования (далее-бюджет поселения) на 2017год;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Общий объем доходов бюджета поселения в сумме 8083,4тыс. руб., из них объем межбюджетных трансфертов в сумме 4889,9тыс. руб.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Общий объем расходов в сумме   9548,3тыс. руб.;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Размер дефицита бюджета поселения в сумме 1464,9 тыс. руб. или </w:t>
      </w:r>
      <w:r w:rsidR="00054C8C" w:rsidRPr="002805EF">
        <w:rPr>
          <w:rFonts w:ascii="Arial" w:eastAsia="Arial" w:hAnsi="Arial" w:cs="Arial"/>
          <w:sz w:val="24"/>
        </w:rPr>
        <w:t>45,87130</w:t>
      </w:r>
      <w:r w:rsidRPr="002805EF">
        <w:rPr>
          <w:rFonts w:ascii="Arial" w:eastAsia="Arial" w:hAnsi="Arial" w:cs="Arial"/>
          <w:sz w:val="24"/>
        </w:rPr>
        <w:t xml:space="preserve">%, утвержденного общего годового объема доходов бюджета поселения без учета объема безвозмездных поступлений. </w:t>
      </w:r>
      <w:r w:rsidRPr="002805EF">
        <w:rPr>
          <w:rFonts w:ascii="Arial" w:eastAsia="Arial" w:hAnsi="Arial" w:cs="Arial"/>
          <w:sz w:val="24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1225,4 тыс. руб. Дефицит бюджета поселения без учета остатков средств на счетах составит 7,5%</w:t>
      </w:r>
    </w:p>
    <w:p w:rsidR="004A4F28" w:rsidRPr="002805EF" w:rsidRDefault="00A316FC" w:rsidP="008571C7">
      <w:pPr>
        <w:tabs>
          <w:tab w:val="left" w:pos="709"/>
        </w:tabs>
        <w:spacing w:line="256" w:lineRule="auto"/>
        <w:ind w:firstLine="708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Статья 9 изложить в следующей редакции:</w:t>
      </w:r>
    </w:p>
    <w:p w:rsidR="00C85222" w:rsidRDefault="00A316FC" w:rsidP="00C85222">
      <w:pPr>
        <w:spacing w:line="256" w:lineRule="auto"/>
        <w:ind w:firstLine="708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Утвердить объем бюджетных ассигнований дорожного фонда Гороховс</w:t>
      </w:r>
      <w:r w:rsidR="00C85222">
        <w:rPr>
          <w:rFonts w:ascii="Arial" w:eastAsia="Arial" w:hAnsi="Arial" w:cs="Arial"/>
          <w:sz w:val="24"/>
        </w:rPr>
        <w:t>кого муниципального образования</w:t>
      </w:r>
    </w:p>
    <w:p w:rsidR="00C85222" w:rsidRDefault="00C85222" w:rsidP="00C85222">
      <w:pPr>
        <w:spacing w:after="0" w:line="240" w:lineRule="auto"/>
        <w:ind w:firstLine="510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A316FC" w:rsidRPr="002805EF">
        <w:rPr>
          <w:rFonts w:ascii="Times New Roman" w:eastAsia="Times New Roman" w:hAnsi="Times New Roman" w:cs="Times New Roman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 xml:space="preserve">на 2017 год в сумме 1470,8 тыс. </w:t>
      </w:r>
      <w:r>
        <w:rPr>
          <w:rFonts w:ascii="Arial" w:eastAsia="Arial" w:hAnsi="Arial" w:cs="Arial"/>
          <w:sz w:val="24"/>
        </w:rPr>
        <w:t>руб.</w:t>
      </w:r>
    </w:p>
    <w:p w:rsidR="00C85222" w:rsidRDefault="00C85222" w:rsidP="00C85222">
      <w:pPr>
        <w:spacing w:after="0" w:line="240" w:lineRule="auto"/>
        <w:ind w:firstLine="5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 xml:space="preserve"> на 2018 год в сумме 1066,6 тыс. руб.;</w:t>
      </w:r>
    </w:p>
    <w:p w:rsidR="004A4F28" w:rsidRDefault="00A316FC" w:rsidP="00C85222">
      <w:pPr>
        <w:tabs>
          <w:tab w:val="left" w:pos="709"/>
        </w:tabs>
        <w:spacing w:after="0" w:line="240" w:lineRule="auto"/>
        <w:ind w:firstLine="510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 </w:t>
      </w:r>
      <w:r w:rsidR="00C85222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на 2019 год в сумме  1200,6 тыс. руб.;</w:t>
      </w:r>
    </w:p>
    <w:p w:rsidR="00C85222" w:rsidRPr="002805EF" w:rsidRDefault="00C85222" w:rsidP="00C85222">
      <w:pPr>
        <w:tabs>
          <w:tab w:val="left" w:pos="709"/>
        </w:tabs>
        <w:spacing w:after="0" w:line="240" w:lineRule="auto"/>
        <w:ind w:firstLine="510"/>
        <w:rPr>
          <w:rFonts w:ascii="Arial" w:eastAsia="Arial" w:hAnsi="Arial" w:cs="Arial"/>
          <w:sz w:val="24"/>
        </w:rPr>
      </w:pPr>
    </w:p>
    <w:p w:rsidR="004A4F28" w:rsidRPr="002805EF" w:rsidRDefault="00A316FC" w:rsidP="00C85222">
      <w:pPr>
        <w:tabs>
          <w:tab w:val="left" w:pos="709"/>
        </w:tabs>
        <w:spacing w:line="256" w:lineRule="auto"/>
        <w:ind w:firstLine="708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Статья 13 изложить в следующей редакции:</w:t>
      </w:r>
    </w:p>
    <w:p w:rsidR="004A4F28" w:rsidRPr="002805EF" w:rsidRDefault="00C85222" w:rsidP="00C85222">
      <w:pPr>
        <w:tabs>
          <w:tab w:val="left" w:pos="709"/>
        </w:tabs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У</w:t>
      </w:r>
      <w:r w:rsidR="00A316FC" w:rsidRPr="002805EF">
        <w:rPr>
          <w:rFonts w:ascii="Arial" w:eastAsia="Arial" w:hAnsi="Arial" w:cs="Arial"/>
          <w:sz w:val="24"/>
        </w:rPr>
        <w:t>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на 2017 год в сумме   1417,8 тыс. руб.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на 2018 год в сумме     520,5 тыс. руб.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на 2019 год в сумме      549,6 тыс. руб.</w:t>
      </w:r>
    </w:p>
    <w:p w:rsidR="004A4F28" w:rsidRPr="002805EF" w:rsidRDefault="004A4F2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 w:rsidP="00C85222">
      <w:pPr>
        <w:tabs>
          <w:tab w:val="left" w:pos="709"/>
        </w:tabs>
        <w:spacing w:line="256" w:lineRule="auto"/>
        <w:ind w:firstLine="708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Статья 14 изложить в следующей редакции: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2017год и на плановый период 2018-2019годов: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на 2017 год в сумме   114,8 тыс. руб.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на 2018 год в сумме   0 тыс. руб.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на 2019 год в сумме   0 тыс. руб.</w:t>
      </w:r>
    </w:p>
    <w:p w:rsidR="004A4F28" w:rsidRPr="002805EF" w:rsidRDefault="004A4F28">
      <w:pPr>
        <w:spacing w:after="0" w:line="240" w:lineRule="auto"/>
        <w:ind w:firstLine="1136"/>
        <w:rPr>
          <w:rFonts w:ascii="Arial" w:eastAsia="Arial" w:hAnsi="Arial" w:cs="Arial"/>
          <w:sz w:val="24"/>
        </w:rPr>
      </w:pP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Приложения 5,7,9,11 изложить в новой редакции.</w:t>
      </w:r>
    </w:p>
    <w:p w:rsidR="004A4F28" w:rsidRPr="002805EF" w:rsidRDefault="00A316FC" w:rsidP="00C8522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4A4F28" w:rsidRPr="002805EF" w:rsidRDefault="00A316FC" w:rsidP="00C85222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Контроль исполнения настоящего решения возложить на комитет по местному бюджету.</w:t>
      </w:r>
    </w:p>
    <w:p w:rsidR="004A4F28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D7813" w:rsidRPr="002805EF" w:rsidRDefault="00AD781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Председатель Думы,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4A4F2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805EF">
        <w:rPr>
          <w:rFonts w:ascii="Arial" w:eastAsia="Arial" w:hAnsi="Arial" w:cs="Arial"/>
          <w:sz w:val="24"/>
        </w:rPr>
        <w:t>В.В.Кондрашина</w:t>
      </w:r>
      <w:proofErr w:type="spellEnd"/>
    </w:p>
    <w:p w:rsidR="00AD7813" w:rsidRPr="002805EF" w:rsidRDefault="00AD781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</w:t>
      </w:r>
    </w:p>
    <w:p w:rsidR="004A4F28" w:rsidRPr="002805EF" w:rsidRDefault="00A316FC" w:rsidP="00AD781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Pr="002805EF">
        <w:rPr>
          <w:rFonts w:ascii="Courier New" w:eastAsia="Courier New" w:hAnsi="Courier New" w:cs="Courier New"/>
        </w:rPr>
        <w:t>Приложение №5</w:t>
      </w:r>
    </w:p>
    <w:p w:rsidR="004A4F28" w:rsidRPr="002805EF" w:rsidRDefault="00A316FC" w:rsidP="00AD781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 w:rsidP="00AD781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 w:rsidP="00AD781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 w:rsidRPr="002805EF">
        <w:rPr>
          <w:rFonts w:ascii="Courier New" w:eastAsia="Courier New" w:hAnsi="Courier New" w:cs="Courier New"/>
        </w:rPr>
        <w:t>плановый</w:t>
      </w:r>
      <w:proofErr w:type="gramEnd"/>
      <w:r w:rsidRPr="002805EF">
        <w:rPr>
          <w:rFonts w:ascii="Courier New" w:eastAsia="Courier New" w:hAnsi="Courier New" w:cs="Courier New"/>
        </w:rPr>
        <w:t xml:space="preserve"> </w:t>
      </w:r>
    </w:p>
    <w:p w:rsidR="004A4F28" w:rsidRPr="002805EF" w:rsidRDefault="00A316FC" w:rsidP="00AD781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AD7813" w:rsidRDefault="00A316FC" w:rsidP="00AD781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                          от «25» января 2017г.№ 3-51-2дсп</w:t>
      </w:r>
    </w:p>
    <w:p w:rsidR="004A4F28" w:rsidRPr="002805EF" w:rsidRDefault="00A316FC" w:rsidP="00AD781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b/>
          <w:sz w:val="30"/>
        </w:rPr>
        <w:t xml:space="preserve">Распределение бюджетных   ассигнований   по разделам и  </w:t>
      </w:r>
      <w:r w:rsidRPr="002805EF">
        <w:rPr>
          <w:rFonts w:ascii="Arial" w:eastAsia="Arial" w:hAnsi="Arial" w:cs="Arial"/>
          <w:sz w:val="24"/>
        </w:rPr>
        <w:t xml:space="preserve">  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подразделам классификации расходов бюджетов  на 2017год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 w:rsidRPr="002805EF">
        <w:rPr>
          <w:rFonts w:ascii="Arial" w:eastAsia="Arial" w:hAnsi="Arial" w:cs="Arial"/>
          <w:b/>
          <w:sz w:val="28"/>
        </w:rPr>
        <w:t xml:space="preserve">                                </w:t>
      </w:r>
    </w:p>
    <w:p w:rsidR="004A4F28" w:rsidRPr="002805EF" w:rsidRDefault="00A316FC">
      <w:pPr>
        <w:tabs>
          <w:tab w:val="left" w:pos="7530"/>
        </w:tabs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СУММА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4426,4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Функционирование Правительства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 xml:space="preserve">Российской Федерации, высших органов исполнительной власти субъектов РФ, местных администраций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3315,2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1548,8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9D2BEA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 w:rsidP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78,8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КУЛЬТУРА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2656,3</w:t>
            </w:r>
          </w:p>
        </w:tc>
      </w:tr>
      <w:tr w:rsidR="00632541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9548,3</w:t>
            </w:r>
          </w:p>
        </w:tc>
      </w:tr>
    </w:tbl>
    <w:p w:rsidR="004A4F28" w:rsidRPr="002805EF" w:rsidRDefault="004A4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</w:t>
      </w:r>
      <w:r w:rsidRPr="002805EF">
        <w:rPr>
          <w:rFonts w:ascii="Courier New" w:eastAsia="Courier New" w:hAnsi="Courier New" w:cs="Courier New"/>
        </w:rPr>
        <w:t>Приложение №7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 w:rsidRPr="002805EF">
        <w:rPr>
          <w:rFonts w:ascii="Courier New" w:eastAsia="Courier New" w:hAnsi="Courier New" w:cs="Courier New"/>
        </w:rPr>
        <w:t>плановый</w:t>
      </w:r>
      <w:proofErr w:type="gramEnd"/>
      <w:r w:rsidRPr="002805EF">
        <w:rPr>
          <w:rFonts w:ascii="Courier New" w:eastAsia="Courier New" w:hAnsi="Courier New" w:cs="Courier New"/>
        </w:rPr>
        <w:t xml:space="preserve">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                          от «25» января 2017г.№</w:t>
      </w:r>
      <w:r w:rsidR="002B51A5" w:rsidRPr="002805EF">
        <w:rPr>
          <w:rFonts w:ascii="Courier New" w:eastAsia="Courier New" w:hAnsi="Courier New" w:cs="Courier New"/>
        </w:rPr>
        <w:t xml:space="preserve"> 3-51-2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4A4F2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Распределение бюджетных ассигнований на 2017г.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по разделам, подразделам, целевым статьям, группам (группам и подгруппам) 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 видов </w:t>
      </w:r>
      <w:proofErr w:type="gramStart"/>
      <w:r w:rsidRPr="002805EF">
        <w:rPr>
          <w:rFonts w:ascii="Arial" w:eastAsia="Arial" w:hAnsi="Arial" w:cs="Arial"/>
          <w:b/>
          <w:sz w:val="30"/>
        </w:rPr>
        <w:t>расходов классификации расходов бюджетов Российской Федерации</w:t>
      </w:r>
      <w:proofErr w:type="gramEnd"/>
      <w:r w:rsidRPr="002805EF">
        <w:rPr>
          <w:rFonts w:ascii="Arial" w:eastAsia="Arial" w:hAnsi="Arial" w:cs="Arial"/>
          <w:b/>
          <w:sz w:val="30"/>
        </w:rPr>
        <w:t>.</w:t>
      </w:r>
    </w:p>
    <w:p w:rsidR="004A4F28" w:rsidRPr="002805EF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805E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2805E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67"/>
        <w:gridCol w:w="709"/>
        <w:gridCol w:w="1984"/>
        <w:gridCol w:w="851"/>
        <w:gridCol w:w="1241"/>
      </w:tblGrid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proofErr w:type="spellStart"/>
            <w:r w:rsidRPr="002805E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Сумма</w:t>
            </w:r>
          </w:p>
          <w:p w:rsidR="004A4F28" w:rsidRPr="002805EF" w:rsidRDefault="004A4F28">
            <w:pPr>
              <w:spacing w:after="0" w:line="240" w:lineRule="auto"/>
            </w:pP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9548,3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4426,4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2805E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2805E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3315,2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3315,2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3314,5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3314,5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  <w:i/>
              </w:rPr>
              <w:t>3314,5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2650,5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2035,7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614,8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656,0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656,0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656,0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Иные закупки товаров, работ и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9D2BE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1548,</w:t>
            </w:r>
            <w:r w:rsidR="00A316FC">
              <w:rPr>
                <w:rFonts w:ascii="Courier New" w:eastAsia="Courier New" w:hAnsi="Courier New" w:cs="Courier New"/>
              </w:rPr>
              <w:t>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876D94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C3459A" w:rsidRDefault="00876D94" w:rsidP="00876D94">
            <w:pPr>
              <w:rPr>
                <w:rFonts w:ascii="Courier New" w:hAnsi="Courier New" w:cs="Courier New"/>
              </w:rPr>
            </w:pPr>
            <w:r w:rsidRPr="00C3459A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Default="00876D94" w:rsidP="00876D94">
            <w:pPr>
              <w:pStyle w:val="a3"/>
              <w:jc w:val="center"/>
            </w:pPr>
            <w:r w:rsidRPr="00B4638D">
              <w:t>78,0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</w:t>
            </w:r>
            <w:r>
              <w:rPr>
                <w:rFonts w:ascii="Courier New" w:eastAsia="Courier New" w:hAnsi="Courier New" w:cs="Courier New"/>
              </w:rPr>
              <w:lastRenderedPageBreak/>
              <w:t>2656,3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2656,3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2656,3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2656,3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2656,3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2656,3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1616,0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1241,0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375,0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1039,3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1039,3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1039,3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A4F28" w:rsidTr="002B51A5">
        <w:trPr>
          <w:trHeight w:val="57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FF15C3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114,8</w:t>
            </w:r>
          </w:p>
        </w:tc>
      </w:tr>
    </w:tbl>
    <w:p w:rsidR="004A4F28" w:rsidRDefault="00A316FC" w:rsidP="007F443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                                                                   </w:t>
      </w:r>
    </w:p>
    <w:p w:rsidR="004A4F28" w:rsidRDefault="00A316FC" w:rsidP="007F443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4A4F28" w:rsidRDefault="00A316FC" w:rsidP="007F443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 w:rsidP="007F443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 w:rsidP="007F443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A4F28" w:rsidRDefault="00A316FC" w:rsidP="007F443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 w:rsidP="007F4430">
      <w:pPr>
        <w:spacing w:after="0" w:line="240" w:lineRule="auto"/>
        <w:ind w:right="665"/>
        <w:jc w:val="right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</w:t>
      </w:r>
      <w:r w:rsidR="007F4430">
        <w:rPr>
          <w:rFonts w:ascii="Courier New" w:eastAsia="Courier New" w:hAnsi="Courier New" w:cs="Courier New"/>
          <w:color w:val="FF0000"/>
        </w:rPr>
        <w:t xml:space="preserve">     </w:t>
      </w:r>
      <w:r>
        <w:rPr>
          <w:rFonts w:ascii="Courier New" w:eastAsia="Courier New" w:hAnsi="Courier New" w:cs="Courier New"/>
          <w:color w:val="FF0000"/>
        </w:rPr>
        <w:t xml:space="preserve"> </w:t>
      </w:r>
      <w:r w:rsidR="007F4430">
        <w:rPr>
          <w:rFonts w:ascii="Courier New" w:eastAsia="Courier New" w:hAnsi="Courier New" w:cs="Courier New"/>
          <w:color w:val="FF0000"/>
        </w:rPr>
        <w:t xml:space="preserve">           </w:t>
      </w:r>
      <w:r>
        <w:rPr>
          <w:rFonts w:ascii="Courier New" w:eastAsia="Courier New" w:hAnsi="Courier New" w:cs="Courier New"/>
        </w:rPr>
        <w:t>от «25» января 2017г.№</w:t>
      </w:r>
      <w:r w:rsidR="00340BD1">
        <w:rPr>
          <w:rFonts w:ascii="Courier New" w:eastAsia="Courier New" w:hAnsi="Courier New" w:cs="Courier New"/>
          <w:color w:val="FF0000"/>
        </w:rPr>
        <w:t xml:space="preserve"> </w:t>
      </w:r>
      <w:r w:rsidR="00340BD1" w:rsidRPr="00340BD1">
        <w:rPr>
          <w:rFonts w:ascii="Courier New" w:eastAsia="Courier New" w:hAnsi="Courier New" w:cs="Courier New"/>
        </w:rPr>
        <w:t>3-51-2</w:t>
      </w:r>
      <w:r w:rsidRPr="00340BD1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 структура расходов бюджета Гороховского муниципального образования на 2017год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4A4F2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100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6"/>
        <w:gridCol w:w="708"/>
        <w:gridCol w:w="709"/>
        <w:gridCol w:w="567"/>
        <w:gridCol w:w="1985"/>
        <w:gridCol w:w="708"/>
        <w:gridCol w:w="1187"/>
      </w:tblGrid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</w:tcPr>
          <w:p w:rsidR="00C53243" w:rsidRDefault="00DE2A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53243" w:rsidRDefault="00C532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C53243" w:rsidRDefault="00C53243">
            <w:pPr>
              <w:spacing w:after="0" w:line="240" w:lineRule="auto"/>
            </w:pP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C53243" w:rsidRDefault="00C53243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9548,3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4426,4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 w:rsidP="00314F6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C53243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C53243" w:rsidRDefault="00DE2AB2" w:rsidP="003D1F95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3243" w:rsidRDefault="00C5324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3315,2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3315,2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3314,5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3314,5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3314,5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2650,5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2035,7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614,8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656,0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656,0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656,0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A93E0F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1548</w:t>
            </w:r>
            <w:r w:rsidR="00312C00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r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717391" w:rsidRDefault="005112D5" w:rsidP="005112D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Pr="007E0AA0" w:rsidRDefault="005112D5" w:rsidP="005112D5">
            <w:r w:rsidRPr="007E0AA0"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5112D5" w:rsidTr="005112D5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12D5" w:rsidRDefault="005112D5" w:rsidP="005112D5">
            <w:r w:rsidRPr="007E0AA0"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5112D5" w:rsidRPr="00FB2507" w:rsidRDefault="005112D5" w:rsidP="005112D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FB250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112D5">
            <w:pPr>
              <w:pStyle w:val="a3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12D5" w:rsidRPr="005112D5" w:rsidRDefault="005112D5" w:rsidP="005E6D6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12D5">
              <w:rPr>
                <w:rFonts w:ascii="Courier New" w:hAnsi="Courier New" w:cs="Courier New"/>
              </w:rPr>
              <w:t>78,0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ЖИЛИЩНО - КОММУНАЛЬНОЕ </w:t>
            </w:r>
            <w:r>
              <w:rPr>
                <w:rFonts w:ascii="Courier New" w:eastAsia="Courier New" w:hAnsi="Courier New" w:cs="Courier New"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5E6D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2656,3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2656,3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2656,3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2656,3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2656,3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ED42BD" w:rsidRDefault="00312C00" w:rsidP="00ED42B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D42B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2656,3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1616,0</w:t>
            </w:r>
          </w:p>
        </w:tc>
      </w:tr>
      <w:tr w:rsidR="00312C00" w:rsidTr="00717391">
        <w:trPr>
          <w:trHeight w:val="573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1241,0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>
              <w:rPr>
                <w:rFonts w:ascii="Courier New" w:eastAsia="Courier New" w:hAnsi="Courier New" w:cs="Courier New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375,0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1039,3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1039,3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1039,3</w:t>
            </w:r>
          </w:p>
        </w:tc>
      </w:tr>
      <w:tr w:rsidR="00312C00" w:rsidTr="00312C00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312C00" w:rsidTr="004354B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312C00" w:rsidRPr="00717391" w:rsidRDefault="00312C00" w:rsidP="0071739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17391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2C00" w:rsidRDefault="00312C00" w:rsidP="00312C0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100170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00.0.0</w:t>
            </w:r>
            <w:r w:rsidR="009473C9" w:rsidRPr="009473C9">
              <w:rPr>
                <w:rFonts w:ascii="Courier New" w:hAnsi="Courier New" w:cs="Courier New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Pr="007C6A76" w:rsidRDefault="009473C9" w:rsidP="009473C9">
            <w:r w:rsidRPr="007C6A76">
              <w:t>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  <w:tr w:rsidR="009473C9" w:rsidTr="009473C9">
        <w:trPr>
          <w:trHeight w:val="1"/>
          <w:jc w:val="center"/>
        </w:trPr>
        <w:tc>
          <w:tcPr>
            <w:tcW w:w="416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3C9" w:rsidRDefault="009473C9" w:rsidP="009473C9">
            <w:r w:rsidRPr="007C6A76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:rsidR="009473C9" w:rsidRPr="00717391" w:rsidRDefault="009473C9" w:rsidP="009473C9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540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73C9" w:rsidRPr="009473C9" w:rsidRDefault="009473C9" w:rsidP="009473C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473C9">
              <w:rPr>
                <w:rFonts w:ascii="Courier New" w:hAnsi="Courier New" w:cs="Courier New"/>
              </w:rPr>
              <w:t>114,8</w:t>
            </w:r>
          </w:p>
        </w:tc>
      </w:tr>
    </w:tbl>
    <w:p w:rsidR="002805EF" w:rsidRDefault="00A316FC" w:rsidP="007F4343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A4F28" w:rsidRDefault="00A316FC" w:rsidP="007F443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4A4F28" w:rsidRDefault="00A316FC" w:rsidP="007F443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 w:rsidP="007F443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 w:rsidP="007F443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2017год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4A4F28" w:rsidRDefault="00A316FC" w:rsidP="007F443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 w:rsidP="007F4430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                             </w:t>
      </w:r>
      <w:r>
        <w:rPr>
          <w:rFonts w:ascii="Courier New" w:eastAsia="Courier New" w:hAnsi="Courier New" w:cs="Courier New"/>
        </w:rPr>
        <w:t>от «25» января 2017г</w:t>
      </w:r>
      <w:r w:rsidRPr="00100170">
        <w:rPr>
          <w:rFonts w:ascii="Courier New" w:eastAsia="Courier New" w:hAnsi="Courier New" w:cs="Courier New"/>
        </w:rPr>
        <w:t>.№</w:t>
      </w:r>
      <w:r w:rsidR="00100170" w:rsidRPr="00100170">
        <w:rPr>
          <w:rFonts w:ascii="Courier New" w:eastAsia="Courier New" w:hAnsi="Courier New" w:cs="Courier New"/>
        </w:rPr>
        <w:t xml:space="preserve"> 3-51-2</w:t>
      </w:r>
      <w:r w:rsidRPr="00100170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>
        <w:rPr>
          <w:rFonts w:ascii="Arial" w:eastAsia="Arial" w:hAnsi="Arial" w:cs="Arial"/>
          <w:b/>
          <w:color w:val="FF0000"/>
          <w:sz w:val="30"/>
        </w:rPr>
        <w:t xml:space="preserve">  </w:t>
      </w:r>
      <w:r>
        <w:rPr>
          <w:rFonts w:ascii="Arial" w:eastAsia="Arial" w:hAnsi="Arial" w:cs="Arial"/>
          <w:b/>
          <w:sz w:val="30"/>
        </w:rPr>
        <w:t xml:space="preserve">Источники   внутреннего финансирования дефицита бюджета Гороховского М.О. на 2017год         </w:t>
      </w:r>
    </w:p>
    <w:p w:rsidR="004A4F28" w:rsidRDefault="00A316F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7F4430">
        <w:rPr>
          <w:rFonts w:ascii="Courier New" w:eastAsia="Arial" w:hAnsi="Courier New" w:cs="Courier New"/>
        </w:rPr>
        <w:t>тыс. руб</w:t>
      </w:r>
      <w:r>
        <w:rPr>
          <w:rFonts w:ascii="Arial" w:eastAsia="Arial" w:hAnsi="Arial" w:cs="Arial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827"/>
        <w:gridCol w:w="1383"/>
      </w:tblGrid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Наименование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    Сумма 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bookmarkStart w:id="0" w:name="_GoBack"/>
        <w:bookmarkEnd w:id="0"/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1225,4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-8322,9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-8322,9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-8322,9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-8322,9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-8322,9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9548,3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9548,3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9548,3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9548,3</w:t>
            </w:r>
          </w:p>
        </w:tc>
      </w:tr>
      <w:tr w:rsidR="004A4F28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9548,3</w:t>
            </w:r>
          </w:p>
        </w:tc>
      </w:tr>
    </w:tbl>
    <w:p w:rsidR="004A4F28" w:rsidRDefault="004A4F28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4F28" w:rsidRDefault="004A4F2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4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DD"/>
    <w:multiLevelType w:val="multilevel"/>
    <w:tmpl w:val="C742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D443F"/>
    <w:multiLevelType w:val="multilevel"/>
    <w:tmpl w:val="C7B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C7601"/>
    <w:multiLevelType w:val="multilevel"/>
    <w:tmpl w:val="9062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71803"/>
    <w:multiLevelType w:val="multilevel"/>
    <w:tmpl w:val="D412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065B"/>
    <w:multiLevelType w:val="multilevel"/>
    <w:tmpl w:val="F70E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28"/>
    <w:rsid w:val="00032EFC"/>
    <w:rsid w:val="00054C8C"/>
    <w:rsid w:val="00100170"/>
    <w:rsid w:val="00151006"/>
    <w:rsid w:val="002805EF"/>
    <w:rsid w:val="002B51A5"/>
    <w:rsid w:val="0031084D"/>
    <w:rsid w:val="00312C00"/>
    <w:rsid w:val="00314F62"/>
    <w:rsid w:val="00340BD1"/>
    <w:rsid w:val="00360C60"/>
    <w:rsid w:val="003D1F95"/>
    <w:rsid w:val="004354B9"/>
    <w:rsid w:val="004A4F28"/>
    <w:rsid w:val="005112D5"/>
    <w:rsid w:val="005943E9"/>
    <w:rsid w:val="005A3E50"/>
    <w:rsid w:val="005E6D65"/>
    <w:rsid w:val="00632541"/>
    <w:rsid w:val="006C45CD"/>
    <w:rsid w:val="00717391"/>
    <w:rsid w:val="00720F1F"/>
    <w:rsid w:val="007F4343"/>
    <w:rsid w:val="007F4430"/>
    <w:rsid w:val="00805383"/>
    <w:rsid w:val="008571C7"/>
    <w:rsid w:val="00876D94"/>
    <w:rsid w:val="00917E77"/>
    <w:rsid w:val="009473C9"/>
    <w:rsid w:val="009D2BEA"/>
    <w:rsid w:val="00A1038E"/>
    <w:rsid w:val="00A23075"/>
    <w:rsid w:val="00A316FC"/>
    <w:rsid w:val="00A93E0F"/>
    <w:rsid w:val="00AD7813"/>
    <w:rsid w:val="00B7252A"/>
    <w:rsid w:val="00C3459A"/>
    <w:rsid w:val="00C53243"/>
    <w:rsid w:val="00C85222"/>
    <w:rsid w:val="00C9181E"/>
    <w:rsid w:val="00DE2AB2"/>
    <w:rsid w:val="00ED42BD"/>
    <w:rsid w:val="00FB250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2017-02-08T01:44:00Z</dcterms:created>
  <dcterms:modified xsi:type="dcterms:W3CDTF">2017-02-08T01:44:00Z</dcterms:modified>
</cp:coreProperties>
</file>